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113" w:rsidRPr="00883945" w:rsidRDefault="00240113" w:rsidP="00240113">
      <w:pPr>
        <w:shd w:val="clear" w:color="auto" w:fill="FFFFFF" w:themeFill="background1"/>
        <w:spacing w:line="450" w:lineRule="atLeast"/>
        <w:jc w:val="center"/>
        <w:textAlignment w:val="top"/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</w:rPr>
      </w:pPr>
      <w:r w:rsidRPr="00883945">
        <w:rPr>
          <w:rFonts w:ascii="TH SarabunIT๙" w:eastAsia="Times New Roman" w:hAnsi="TH SarabunIT๙" w:cs="TH SarabunIT๙"/>
          <w:b/>
          <w:bCs/>
          <w:color w:val="000000"/>
          <w:sz w:val="40"/>
          <w:szCs w:val="40"/>
          <w:cs/>
        </w:rPr>
        <w:t>ข่าวประชาสัมพันธ์</w:t>
      </w:r>
    </w:p>
    <w:p w:rsidR="00240113" w:rsidRDefault="00594CE6" w:rsidP="00240113">
      <w:pPr>
        <w:shd w:val="clear" w:color="auto" w:fill="FFFFFF" w:themeFill="background1"/>
        <w:spacing w:line="450" w:lineRule="atLeast"/>
        <w:jc w:val="center"/>
        <w:textAlignment w:val="top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2401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กองคลังเทศบาลตำบลวาปีปทุม</w:t>
      </w:r>
      <w:r w:rsidR="002401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  </w:t>
      </w:r>
      <w:r w:rsidR="00240113" w:rsidRPr="002401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ฝ่ายพัฒนารายได้</w:t>
      </w:r>
    </w:p>
    <w:p w:rsidR="00594CE6" w:rsidRPr="00240113" w:rsidRDefault="005A5EBE" w:rsidP="00240113">
      <w:pPr>
        <w:shd w:val="clear" w:color="auto" w:fill="FFFFFF" w:themeFill="background1"/>
        <w:spacing w:line="450" w:lineRule="atLeast"/>
        <w:jc w:val="center"/>
        <w:textAlignment w:val="top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2401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ภาษีที่ดินและสิ่งปลูกสร้าง ประกาศใช้</w:t>
      </w:r>
      <w:r w:rsidR="00594CE6" w:rsidRPr="002401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แล้</w:t>
      </w:r>
      <w:r w:rsidRPr="002401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ว เริ่มปี </w:t>
      </w:r>
      <w:r w:rsidRPr="002401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2563 </w:t>
      </w:r>
    </w:p>
    <w:p w:rsidR="005D7831" w:rsidRDefault="005A5EBE" w:rsidP="00240113">
      <w:pPr>
        <w:shd w:val="clear" w:color="auto" w:fill="FFFFFF" w:themeFill="background1"/>
        <w:spacing w:line="450" w:lineRule="atLeast"/>
        <w:jc w:val="center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24011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รู้กันหรือยัง ว่าที่ดินแต่ละประเภทต้องเสียภาษีเท่าไหร่ มีวิธีคำนวณยังไง</w:t>
      </w:r>
    </w:p>
    <w:p w:rsidR="00883945" w:rsidRPr="00240113" w:rsidRDefault="00883945" w:rsidP="00240113">
      <w:pPr>
        <w:shd w:val="clear" w:color="auto" w:fill="FFFFFF" w:themeFill="background1"/>
        <w:spacing w:line="450" w:lineRule="atLeast"/>
        <w:jc w:val="center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color w:val="000000"/>
          <w:sz w:val="36"/>
          <w:szCs w:val="36"/>
        </w:rPr>
        <w:t>…………………………………………………………………………….</w:t>
      </w:r>
    </w:p>
    <w:p w:rsidR="00240113" w:rsidRPr="00594CE6" w:rsidRDefault="00616006" w:rsidP="00240113">
      <w:pPr>
        <w:shd w:val="clear" w:color="auto" w:fill="FFFFFF"/>
        <w:spacing w:after="0" w:line="420" w:lineRule="atLeast"/>
        <w:ind w:firstLine="720"/>
        <w:textAlignment w:val="top"/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 xml:space="preserve">     </w:t>
      </w:r>
      <w:r w:rsidR="00240113"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 xml:space="preserve"> </w:t>
      </w:r>
      <w:r w:rsidR="00240113"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>เหตุผลในการประกาศใช้พระราชบัญญัติภาษีที่ดินและสิ่งปลูกสร้าง เนื่องจากกฎหมายว่าด้วยภาษีโรงเรือนและที่ดิน    และกฎหมายว่าด้วยภาษีบำรุงที่</w:t>
      </w:r>
      <w:r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 xml:space="preserve"> </w:t>
      </w:r>
      <w:r w:rsidR="00240113"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>ได้ใช้บังคับมาเป็นเวลานานแล้ว  การจัดเก็บภาษีตามกฎหมายทั้งสองฉบับไม่เหมาะสมกับสถานการณ์ในปัจจุบัน  สมควรยกเลิกกฎหมายทั้งสองฉบับดังกล่าว และให้ใช้กฎหมายว่าด้วยภาษีที่ดินและสิ่งปลูกสร้างแทน     โดยมีองค์กรปกครองส่วนท้องถิ่นเป็นผู้รับผิดชอบการจัดเก็บภาษีดังกล่าว  จึงจำเป็นต้องตราพระราชบัญญัตินี้</w:t>
      </w:r>
    </w:p>
    <w:p w:rsidR="003C771C" w:rsidRPr="00240113" w:rsidRDefault="003C771C" w:rsidP="00240113">
      <w:pPr>
        <w:shd w:val="clear" w:color="auto" w:fill="FFFFFF" w:themeFill="background1"/>
        <w:spacing w:line="450" w:lineRule="atLeast"/>
        <w:jc w:val="center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5A5EBE" w:rsidRPr="00594CE6" w:rsidRDefault="005A5EBE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         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ยืดเยื้อกันมาพักใหญ่สำหรับการผลักดัน "</w:t>
      </w:r>
      <w:hyperlink r:id="rId5" w:tgtFrame="_blank" w:history="1">
        <w:r w:rsidRPr="00594CE6">
          <w:rPr>
            <w:rFonts w:ascii="TH SarabunIT๙" w:eastAsia="Times New Roman" w:hAnsi="TH SarabunIT๙" w:cs="TH SarabunIT๙"/>
            <w:color w:val="0000EE"/>
            <w:sz w:val="36"/>
            <w:szCs w:val="36"/>
            <w:u w:val="single"/>
            <w:cs/>
          </w:rPr>
          <w:t>ภาษีที่ดิน</w:t>
        </w:r>
      </w:hyperlink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"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จนล่าสุด (วันที่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12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มีนาคม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2562)</w:t>
      </w:r>
      <w:r w:rsidR="00594CE6"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  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เว็บไซต์ราชกิจจา</w:t>
      </w:r>
      <w:proofErr w:type="spellStart"/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นุเบกษา</w:t>
      </w:r>
      <w:proofErr w:type="spellEnd"/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 ได้ประกาศให้พระราชบัญญัติภาษีที่ดินและสิ่งปลูกสร้าง พ.ศ.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2562</w:t>
      </w:r>
      <w:r w:rsidR="00594CE6"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บังคับใช้เป็นกฎหมายแล้ว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 </w:t>
      </w:r>
      <w:r w:rsidRPr="00594CE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โดยจะเริ่มมีผลจัดเก็บภาษี ตั้งแต่วันที่ </w:t>
      </w:r>
      <w:r w:rsidRPr="00594CE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1 </w:t>
      </w:r>
      <w:r w:rsidRPr="00594CE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มกราคม </w:t>
      </w:r>
      <w:r w:rsidRPr="00594CE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2563 </w:t>
      </w:r>
      <w:r w:rsidRPr="00594CE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เป็นต้นไป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ดังนั้น กระปุกดอทคอม จึงได้สรุปสาระสำคัญของกฎหมายนี้ มาให้ดูกันว่ามีรายละเอียดอย่างไรบ้าง แล้วเราเข้าข่ายต้องเสียภาษีที่ดินด้วยหรือไม่</w:t>
      </w:r>
    </w:p>
    <w:p w:rsidR="005A5EBE" w:rsidRPr="00594CE6" w:rsidRDefault="005A5EBE" w:rsidP="005A5EBE">
      <w:pPr>
        <w:shd w:val="clear" w:color="auto" w:fill="FFFFFF"/>
        <w:spacing w:line="420" w:lineRule="atLeast"/>
        <w:textAlignment w:val="top"/>
        <w:outlineLvl w:val="2"/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  <w:cs/>
        </w:rPr>
        <w:t>ที่ดินแต่ละประเภท เสียภาษีเท่าไหร่</w:t>
      </w:r>
    </w:p>
    <w:p w:rsidR="00616006" w:rsidRDefault="005A5EBE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         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อัตราการเก็บภาษีที่ดินใหม่</w:t>
      </w:r>
      <w:r w:rsidR="006E18CD"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 xml:space="preserve">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 จะแบ่งออกเป็น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4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ประเภท </w:t>
      </w:r>
      <w:r w:rsidR="006E18CD"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 xml:space="preserve">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ตามลักษณะการใช้ประโยชน์ ได้แก่</w:t>
      </w:r>
      <w:r w:rsidRPr="00594CE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 </w:t>
      </w:r>
    </w:p>
    <w:p w:rsidR="00616006" w:rsidRPr="00616006" w:rsidRDefault="00616006" w:rsidP="00616006">
      <w:pPr>
        <w:pStyle w:val="a7"/>
        <w:numPr>
          <w:ilvl w:val="0"/>
          <w:numId w:val="2"/>
        </w:num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="005A5EBE" w:rsidRPr="0061600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เกษตรกรรม</w:t>
      </w:r>
    </w:p>
    <w:p w:rsidR="00616006" w:rsidRPr="00616006" w:rsidRDefault="005A5EBE" w:rsidP="00616006">
      <w:pPr>
        <w:pStyle w:val="a7"/>
        <w:numPr>
          <w:ilvl w:val="0"/>
          <w:numId w:val="2"/>
        </w:num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61600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61600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ที่อยู่อาศัย</w:t>
      </w:r>
    </w:p>
    <w:p w:rsidR="00616006" w:rsidRPr="00616006" w:rsidRDefault="005A5EBE" w:rsidP="00616006">
      <w:pPr>
        <w:pStyle w:val="a7"/>
        <w:numPr>
          <w:ilvl w:val="0"/>
          <w:numId w:val="2"/>
        </w:num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61600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 </w:t>
      </w:r>
      <w:r w:rsidRPr="0061600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พาณิชยก</w:t>
      </w:r>
      <w:proofErr w:type="spellStart"/>
      <w:r w:rsidRPr="0061600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รรม</w:t>
      </w:r>
      <w:proofErr w:type="spellEnd"/>
      <w:r w:rsidRPr="0061600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</w:p>
    <w:p w:rsidR="00616006" w:rsidRDefault="005A5EBE" w:rsidP="00616006">
      <w:pPr>
        <w:pStyle w:val="a7"/>
        <w:numPr>
          <w:ilvl w:val="0"/>
          <w:numId w:val="2"/>
        </w:num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61600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ที่ดินรกร้างว่างเปล่า</w:t>
      </w:r>
    </w:p>
    <w:p w:rsidR="00616006" w:rsidRDefault="00616006" w:rsidP="00616006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616006" w:rsidRDefault="00616006" w:rsidP="00616006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616006" w:rsidRDefault="00616006" w:rsidP="00616006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616006" w:rsidRDefault="00616006" w:rsidP="00616006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616006" w:rsidRPr="00616006" w:rsidRDefault="00616006" w:rsidP="00616006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5A5EBE" w:rsidRPr="00616006" w:rsidRDefault="005A5EBE" w:rsidP="00616006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61600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 </w:t>
      </w:r>
      <w:r w:rsidRPr="0061600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โดยคิดอัตราภาษีเป็นรูปแบบขั้นบันไดเพิ่มขึ้นตามมูลค่า ดังนี้</w:t>
      </w:r>
      <w:r w:rsidRPr="0061600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 </w:t>
      </w:r>
    </w:p>
    <w:p w:rsidR="005A5EBE" w:rsidRPr="00616006" w:rsidRDefault="005A5EBE" w:rsidP="005A5EBE">
      <w:pPr>
        <w:pBdr>
          <w:left w:val="single" w:sz="24" w:space="0" w:color="22B573"/>
        </w:pBdr>
        <w:shd w:val="clear" w:color="auto" w:fill="FFFFFF"/>
        <w:spacing w:line="420" w:lineRule="atLeast"/>
        <w:textAlignment w:val="top"/>
        <w:outlineLvl w:val="2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61600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1. </w:t>
      </w:r>
      <w:r w:rsidRPr="0061600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เกษตรกรรม เพดานภาษีสูงสุด </w:t>
      </w:r>
      <w:r w:rsidRPr="0061600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0.15%</w:t>
      </w:r>
    </w:p>
    <w:p w:rsidR="005A5EBE" w:rsidRPr="00594CE6" w:rsidRDefault="005A5EBE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noProof/>
          <w:color w:val="000000"/>
          <w:sz w:val="36"/>
          <w:szCs w:val="36"/>
        </w:rPr>
        <w:drawing>
          <wp:inline distT="0" distB="0" distL="0" distR="0">
            <wp:extent cx="6667500" cy="3876675"/>
            <wp:effectExtent l="0" t="0" r="0" b="9525"/>
            <wp:docPr id="18" name="รูปภาพ 18" descr="ภาษีที่ด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ษีที่ดิน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03" w:rsidRDefault="005A5EBE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         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สำหรับการใช้ที่ดินเพื่อทำนา ทำไร่ ทำสวน เลี้ยงสัตว์ เลี้ยงสัตว์น้ำ และกิจการอื่นตามที่ประกาศกำหนด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0-75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0.01%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75-100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0.03%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100-500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0.05%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500-1,000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0.07%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มูลค่าเกิน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1,000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ล้านบาทขึ้นไป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0.10%</w:t>
      </w:r>
    </w:p>
    <w:p w:rsidR="005A5EBE" w:rsidRPr="00616006" w:rsidRDefault="005A5EBE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b/>
          <w:bCs/>
          <w:i/>
          <w:iCs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</w:r>
      <w:r w:rsidRPr="00616006">
        <w:rPr>
          <w:rFonts w:ascii="TH SarabunIT๙" w:eastAsia="Times New Roman" w:hAnsi="TH SarabunIT๙" w:cs="TH SarabunIT๙"/>
          <w:b/>
          <w:bCs/>
          <w:i/>
          <w:iCs/>
          <w:sz w:val="36"/>
          <w:szCs w:val="36"/>
        </w:rPr>
        <w:t>          </w:t>
      </w:r>
      <w:r w:rsidRPr="00616006">
        <w:rPr>
          <w:rFonts w:ascii="TH SarabunIT๙" w:eastAsia="Times New Roman" w:hAnsi="TH SarabunIT๙" w:cs="TH SarabunIT๙"/>
          <w:b/>
          <w:bCs/>
          <w:i/>
          <w:iCs/>
          <w:sz w:val="36"/>
          <w:szCs w:val="36"/>
          <w:cs/>
        </w:rPr>
        <w:t xml:space="preserve">ยกเว้นภาษีบุคคลธรรมดา สำหรับมูลค่าที่ดิน </w:t>
      </w:r>
      <w:r w:rsidRPr="00616006">
        <w:rPr>
          <w:rFonts w:ascii="TH SarabunIT๙" w:eastAsia="Times New Roman" w:hAnsi="TH SarabunIT๙" w:cs="TH SarabunIT๙"/>
          <w:b/>
          <w:bCs/>
          <w:i/>
          <w:iCs/>
          <w:sz w:val="36"/>
          <w:szCs w:val="36"/>
        </w:rPr>
        <w:t xml:space="preserve">50 </w:t>
      </w:r>
      <w:r w:rsidRPr="00616006">
        <w:rPr>
          <w:rFonts w:ascii="TH SarabunIT๙" w:eastAsia="Times New Roman" w:hAnsi="TH SarabunIT๙" w:cs="TH SarabunIT๙"/>
          <w:b/>
          <w:bCs/>
          <w:i/>
          <w:iCs/>
          <w:sz w:val="36"/>
          <w:szCs w:val="36"/>
          <w:cs/>
        </w:rPr>
        <w:t xml:space="preserve">ล้านบาทแรก พร้อมทั้งยกเว้นการจัดเก็บภาษีกับบุคคลธรรมดาใน </w:t>
      </w:r>
      <w:r w:rsidRPr="00616006">
        <w:rPr>
          <w:rFonts w:ascii="TH SarabunIT๙" w:eastAsia="Times New Roman" w:hAnsi="TH SarabunIT๙" w:cs="TH SarabunIT๙"/>
          <w:b/>
          <w:bCs/>
          <w:i/>
          <w:iCs/>
          <w:sz w:val="36"/>
          <w:szCs w:val="36"/>
        </w:rPr>
        <w:t xml:space="preserve">3 </w:t>
      </w:r>
      <w:r w:rsidRPr="00616006">
        <w:rPr>
          <w:rFonts w:ascii="TH SarabunIT๙" w:eastAsia="Times New Roman" w:hAnsi="TH SarabunIT๙" w:cs="TH SarabunIT๙"/>
          <w:b/>
          <w:bCs/>
          <w:i/>
          <w:iCs/>
          <w:sz w:val="36"/>
          <w:szCs w:val="36"/>
          <w:cs/>
        </w:rPr>
        <w:t>ปีแรกที่กฎหมายบังคับใช้</w:t>
      </w:r>
    </w:p>
    <w:p w:rsidR="00616006" w:rsidRDefault="00616006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i/>
          <w:iCs/>
          <w:sz w:val="36"/>
          <w:szCs w:val="36"/>
        </w:rPr>
      </w:pPr>
    </w:p>
    <w:p w:rsidR="00616006" w:rsidRDefault="00616006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i/>
          <w:iCs/>
          <w:sz w:val="36"/>
          <w:szCs w:val="36"/>
        </w:rPr>
      </w:pPr>
    </w:p>
    <w:p w:rsidR="00616006" w:rsidRPr="007E4B03" w:rsidRDefault="00616006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i/>
          <w:iCs/>
          <w:sz w:val="36"/>
          <w:szCs w:val="36"/>
        </w:rPr>
      </w:pPr>
    </w:p>
    <w:p w:rsidR="005A5EBE" w:rsidRPr="00616006" w:rsidRDefault="005A5EBE" w:rsidP="005A5EBE">
      <w:pPr>
        <w:pBdr>
          <w:left w:val="single" w:sz="24" w:space="0" w:color="22B573"/>
        </w:pBdr>
        <w:shd w:val="clear" w:color="auto" w:fill="FFFFFF"/>
        <w:spacing w:line="420" w:lineRule="atLeast"/>
        <w:textAlignment w:val="top"/>
        <w:outlineLvl w:val="2"/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</w:rPr>
      </w:pPr>
      <w:r w:rsidRPr="00616006"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</w:rPr>
        <w:t xml:space="preserve">2. </w:t>
      </w:r>
      <w:r w:rsidRPr="00616006"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  <w:cs/>
        </w:rPr>
        <w:t xml:space="preserve">ที่พักอาศัย เพดานภาษีสูงสุด </w:t>
      </w:r>
      <w:r w:rsidRPr="00616006"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</w:rPr>
        <w:t>0.3%</w:t>
      </w:r>
    </w:p>
    <w:p w:rsidR="005A5EBE" w:rsidRPr="00594CE6" w:rsidRDefault="005A5EBE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noProof/>
          <w:color w:val="000000"/>
          <w:sz w:val="36"/>
          <w:szCs w:val="36"/>
        </w:rPr>
        <w:drawing>
          <wp:inline distT="0" distB="0" distL="0" distR="0">
            <wp:extent cx="6667500" cy="2876550"/>
            <wp:effectExtent l="0" t="0" r="0" b="0"/>
            <wp:docPr id="17" name="รูปภาพ 17" descr="ภาษีที่ด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ภาษีที่ดิน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BE" w:rsidRPr="00594CE6" w:rsidRDefault="005A5EBE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          </w:t>
      </w:r>
      <w:r w:rsidRPr="00594CE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กรณีบ้านหลังหลัก โดยบุคคลธรรมดาเป็นเจ้าของทั้งที่ดินและสิ่งปลูกสร้าง และมีชื่ออยู่ในทะเบียนบ้าน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มูลค่าไม่ถึง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25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ล้านบาท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 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0.03%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25-50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0.05% 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50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ล้านบาทขึ้นไป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0.10%</w:t>
      </w:r>
    </w:p>
    <w:p w:rsidR="005A5EBE" w:rsidRPr="00594CE6" w:rsidRDefault="005A5EBE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          </w:t>
      </w:r>
      <w:r w:rsidRPr="00594CE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กรณีบ้านหลังหลัก โดยบุคคลธรรมดาเป็นเจ้าของเฉพาะสิ่งปลูกสร้าง และมีชื่ออยู่ในทะเบียนบ้าน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มูลค่าไม่ถึง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40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ล้านบาท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 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0.02%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40-65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0.03% 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65-90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0.05% 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90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ล้านบาทขึ้นไป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0.10%</w:t>
      </w:r>
    </w:p>
    <w:p w:rsidR="005A5EBE" w:rsidRPr="00594CE6" w:rsidRDefault="005A5EBE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          </w:t>
      </w:r>
      <w:r w:rsidRPr="00594CE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กรณีบ้านหลังอื่น ๆ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มูลค่าไม่ถึง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50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0.02%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50-75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0.03% 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75-100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0.05% 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100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ล้านบาทขึ้นไป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0.10%</w:t>
      </w:r>
    </w:p>
    <w:p w:rsidR="007E4B03" w:rsidRDefault="005A5EBE" w:rsidP="007E4B03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          </w:t>
      </w:r>
    </w:p>
    <w:p w:rsidR="005A5EBE" w:rsidRPr="007E4B03" w:rsidRDefault="005A5EBE" w:rsidP="00616006">
      <w:pPr>
        <w:shd w:val="clear" w:color="auto" w:fill="FFFFFF"/>
        <w:spacing w:line="420" w:lineRule="atLeast"/>
        <w:ind w:firstLine="720"/>
        <w:textAlignment w:val="top"/>
        <w:rPr>
          <w:rFonts w:ascii="TH SarabunIT๙" w:eastAsia="Times New Roman" w:hAnsi="TH SarabunIT๙" w:cs="TH SarabunIT๙"/>
          <w:b/>
          <w:bCs/>
          <w:i/>
          <w:iCs/>
          <w:sz w:val="36"/>
          <w:szCs w:val="36"/>
        </w:rPr>
      </w:pPr>
      <w:r w:rsidRPr="007E4B03">
        <w:rPr>
          <w:rFonts w:ascii="TH SarabunIT๙" w:eastAsia="Times New Roman" w:hAnsi="TH SarabunIT๙" w:cs="TH SarabunIT๙"/>
          <w:b/>
          <w:bCs/>
          <w:i/>
          <w:iCs/>
          <w:sz w:val="36"/>
          <w:szCs w:val="36"/>
          <w:cs/>
        </w:rPr>
        <w:lastRenderedPageBreak/>
        <w:t xml:space="preserve">กรณีบ้านหลังหลักที่เป็นเจ้าของบ้านและเจ้าของที่ดิน (เจ้าของบ้านอาศัยอยู่เอง) </w:t>
      </w:r>
      <w:r w:rsidR="007E4B03" w:rsidRPr="007E4B03">
        <w:rPr>
          <w:rFonts w:ascii="TH SarabunIT๙" w:eastAsia="Times New Roman" w:hAnsi="TH SarabunIT๙" w:cs="TH SarabunIT๙" w:hint="cs"/>
          <w:b/>
          <w:bCs/>
          <w:i/>
          <w:iCs/>
          <w:sz w:val="36"/>
          <w:szCs w:val="36"/>
          <w:cs/>
        </w:rPr>
        <w:t xml:space="preserve">      </w:t>
      </w:r>
      <w:r w:rsidRPr="007E4B03">
        <w:rPr>
          <w:rFonts w:ascii="TH SarabunIT๙" w:eastAsia="Times New Roman" w:hAnsi="TH SarabunIT๙" w:cs="TH SarabunIT๙"/>
          <w:b/>
          <w:bCs/>
          <w:i/>
          <w:iCs/>
          <w:sz w:val="36"/>
          <w:szCs w:val="36"/>
          <w:cs/>
        </w:rPr>
        <w:t xml:space="preserve">ได้รับการยกเว้นภาษี </w:t>
      </w:r>
      <w:r w:rsidRPr="007E4B03">
        <w:rPr>
          <w:rFonts w:ascii="TH SarabunIT๙" w:eastAsia="Times New Roman" w:hAnsi="TH SarabunIT๙" w:cs="TH SarabunIT๙"/>
          <w:b/>
          <w:bCs/>
          <w:i/>
          <w:iCs/>
          <w:sz w:val="36"/>
          <w:szCs w:val="36"/>
        </w:rPr>
        <w:t xml:space="preserve">50 </w:t>
      </w:r>
      <w:r w:rsidRPr="007E4B03">
        <w:rPr>
          <w:rFonts w:ascii="TH SarabunIT๙" w:eastAsia="Times New Roman" w:hAnsi="TH SarabunIT๙" w:cs="TH SarabunIT๙"/>
          <w:b/>
          <w:bCs/>
          <w:i/>
          <w:iCs/>
          <w:sz w:val="36"/>
          <w:szCs w:val="36"/>
          <w:cs/>
        </w:rPr>
        <w:t>ล้านบาทแรก ส่วนกรณีเป็นเจ้าของเฉพาะบ้านอย่างเดียว</w:t>
      </w:r>
      <w:r w:rsidR="00616006">
        <w:rPr>
          <w:rFonts w:ascii="TH SarabunIT๙" w:eastAsia="Times New Roman" w:hAnsi="TH SarabunIT๙" w:cs="TH SarabunIT๙"/>
          <w:b/>
          <w:bCs/>
          <w:i/>
          <w:iCs/>
          <w:sz w:val="36"/>
          <w:szCs w:val="36"/>
        </w:rPr>
        <w:t xml:space="preserve">          </w:t>
      </w:r>
      <w:r w:rsidRPr="007E4B03">
        <w:rPr>
          <w:rFonts w:ascii="TH SarabunIT๙" w:eastAsia="Times New Roman" w:hAnsi="TH SarabunIT๙" w:cs="TH SarabunIT๙"/>
          <w:b/>
          <w:bCs/>
          <w:i/>
          <w:iCs/>
          <w:sz w:val="36"/>
          <w:szCs w:val="36"/>
          <w:cs/>
        </w:rPr>
        <w:t>(บ้านเจ้าของอยู่เองบนที่ดินเช่า)</w:t>
      </w:r>
      <w:r w:rsidR="00616006">
        <w:rPr>
          <w:rFonts w:ascii="TH SarabunIT๙" w:eastAsia="Times New Roman" w:hAnsi="TH SarabunIT๙" w:cs="TH SarabunIT๙" w:hint="cs"/>
          <w:b/>
          <w:bCs/>
          <w:i/>
          <w:iCs/>
          <w:sz w:val="36"/>
          <w:szCs w:val="36"/>
          <w:cs/>
        </w:rPr>
        <w:t xml:space="preserve">  </w:t>
      </w:r>
      <w:r w:rsidRPr="007E4B03">
        <w:rPr>
          <w:rFonts w:ascii="TH SarabunIT๙" w:eastAsia="Times New Roman" w:hAnsi="TH SarabunIT๙" w:cs="TH SarabunIT๙"/>
          <w:b/>
          <w:bCs/>
          <w:i/>
          <w:iCs/>
          <w:sz w:val="36"/>
          <w:szCs w:val="36"/>
          <w:cs/>
        </w:rPr>
        <w:t xml:space="preserve"> จะได้รับการยกเว้นภาษี </w:t>
      </w:r>
      <w:r w:rsidRPr="007E4B03">
        <w:rPr>
          <w:rFonts w:ascii="TH SarabunIT๙" w:eastAsia="Times New Roman" w:hAnsi="TH SarabunIT๙" w:cs="TH SarabunIT๙"/>
          <w:b/>
          <w:bCs/>
          <w:i/>
          <w:iCs/>
          <w:sz w:val="36"/>
          <w:szCs w:val="36"/>
        </w:rPr>
        <w:t xml:space="preserve">10 </w:t>
      </w:r>
      <w:r w:rsidRPr="007E4B03">
        <w:rPr>
          <w:rFonts w:ascii="TH SarabunIT๙" w:eastAsia="Times New Roman" w:hAnsi="TH SarabunIT๙" w:cs="TH SarabunIT๙"/>
          <w:b/>
          <w:bCs/>
          <w:i/>
          <w:iCs/>
          <w:sz w:val="36"/>
          <w:szCs w:val="36"/>
          <w:cs/>
        </w:rPr>
        <w:t>ล้านบาทแรก</w:t>
      </w:r>
      <w:r w:rsidR="00770E48" w:rsidRPr="007E4B03">
        <w:rPr>
          <w:rFonts w:ascii="TH SarabunIT๙" w:eastAsia="Times New Roman" w:hAnsi="TH SarabunIT๙" w:cs="TH SarabunIT๙"/>
          <w:b/>
          <w:bCs/>
          <w:i/>
          <w:iCs/>
          <w:sz w:val="36"/>
          <w:szCs w:val="36"/>
        </w:rPr>
        <w:t>\</w:t>
      </w:r>
    </w:p>
    <w:p w:rsidR="005A5EBE" w:rsidRPr="00616006" w:rsidRDefault="005A5EBE" w:rsidP="00616006">
      <w:pPr>
        <w:pBdr>
          <w:left w:val="single" w:sz="24" w:space="0" w:color="22B573"/>
        </w:pBdr>
        <w:shd w:val="clear" w:color="auto" w:fill="FFFFFF"/>
        <w:spacing w:line="420" w:lineRule="atLeast"/>
        <w:textAlignment w:val="top"/>
        <w:outlineLvl w:val="2"/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</w:rPr>
      </w:pPr>
      <w:r w:rsidRPr="00616006"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</w:rPr>
        <w:t xml:space="preserve">3. </w:t>
      </w:r>
      <w:r w:rsidRPr="00616006"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  <w:cs/>
        </w:rPr>
        <w:t>กลุ่มพาณิชยก</w:t>
      </w:r>
      <w:proofErr w:type="spellStart"/>
      <w:r w:rsidRPr="00616006"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  <w:cs/>
        </w:rPr>
        <w:t>รรม</w:t>
      </w:r>
      <w:proofErr w:type="spellEnd"/>
      <w:r w:rsidRPr="00616006"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  <w:cs/>
        </w:rPr>
        <w:t xml:space="preserve">และอุตสาหกรรม เพดานภาษีสูงสุด </w:t>
      </w:r>
      <w:r w:rsidRPr="00616006"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</w:rPr>
        <w:t>1.2%</w:t>
      </w:r>
    </w:p>
    <w:p w:rsidR="007E4B03" w:rsidRPr="007E4B03" w:rsidRDefault="007E4B03" w:rsidP="007E4B03">
      <w:pPr>
        <w:pBdr>
          <w:left w:val="single" w:sz="24" w:space="0" w:color="22B573"/>
        </w:pBdr>
        <w:shd w:val="clear" w:color="auto" w:fill="FFFFFF"/>
        <w:spacing w:line="420" w:lineRule="atLeast"/>
        <w:jc w:val="center"/>
        <w:textAlignment w:val="top"/>
        <w:outlineLvl w:val="2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:rsidR="005A5EBE" w:rsidRPr="00594CE6" w:rsidRDefault="005A5EBE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noProof/>
          <w:color w:val="000000"/>
          <w:sz w:val="36"/>
          <w:szCs w:val="36"/>
        </w:rPr>
        <w:drawing>
          <wp:inline distT="0" distB="0" distL="0" distR="0">
            <wp:extent cx="6667500" cy="4124325"/>
            <wp:effectExtent l="0" t="0" r="0" b="9525"/>
            <wp:docPr id="16" name="รูปภาพ 16" descr="ภาษีที่ด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ภาษีที่ดิน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03" w:rsidRDefault="005A5EBE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        </w:t>
      </w:r>
    </w:p>
    <w:p w:rsidR="005A5EBE" w:rsidRDefault="005A5EBE" w:rsidP="007E4B03">
      <w:pPr>
        <w:shd w:val="clear" w:color="auto" w:fill="FFFFFF"/>
        <w:spacing w:line="420" w:lineRule="atLeast"/>
        <w:ind w:firstLine="720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0-50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0.3% 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50-200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0.4% 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200-1,000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0.5% 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1,000-5,000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0.6% 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มูลค่าเกิน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5,000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0.7%</w:t>
      </w:r>
    </w:p>
    <w:p w:rsidR="007E4B03" w:rsidRDefault="007E4B03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616006" w:rsidRDefault="00616006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bookmarkStart w:id="0" w:name="_GoBack"/>
      <w:bookmarkEnd w:id="0"/>
    </w:p>
    <w:p w:rsidR="007E4B03" w:rsidRDefault="007E4B03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7E4B03" w:rsidRDefault="007E4B03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7E4B03" w:rsidRDefault="005A5EBE" w:rsidP="005A5EBE">
      <w:pPr>
        <w:pBdr>
          <w:left w:val="single" w:sz="24" w:space="0" w:color="22B573"/>
        </w:pBdr>
        <w:shd w:val="clear" w:color="auto" w:fill="FFFFFF"/>
        <w:spacing w:line="420" w:lineRule="atLeast"/>
        <w:textAlignment w:val="top"/>
        <w:outlineLvl w:val="2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7E4B0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4. </w:t>
      </w:r>
      <w:r w:rsidR="007E4B03" w:rsidRPr="007E4B0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 </w:t>
      </w:r>
      <w:proofErr w:type="gramStart"/>
      <w:r w:rsidRPr="007E4B0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ที่ดินรกร้างว่างเปล่าไม่ได้ทำประโยชน์</w:t>
      </w:r>
      <w:r w:rsidR="007E4B03" w:rsidRPr="007E4B03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Pr="007E4B0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เพดานภาษีสูงสุด</w:t>
      </w:r>
      <w:proofErr w:type="gramEnd"/>
      <w:r w:rsidR="007E4B03" w:rsidRPr="007E4B03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Pr="007E4B0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Pr="007E4B0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1.2%</w:t>
      </w:r>
      <w:r w:rsidR="007E4B03" w:rsidRPr="007E4B0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 </w:t>
      </w:r>
    </w:p>
    <w:p w:rsidR="005A5EBE" w:rsidRDefault="007E4B03" w:rsidP="005A5EBE">
      <w:pPr>
        <w:pBdr>
          <w:left w:val="single" w:sz="24" w:space="0" w:color="22B573"/>
        </w:pBdr>
        <w:shd w:val="clear" w:color="auto" w:fill="FFFFFF"/>
        <w:spacing w:line="420" w:lineRule="atLeast"/>
        <w:textAlignment w:val="top"/>
        <w:outlineLvl w:val="2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cs/>
        </w:rPr>
        <w:t xml:space="preserve">     </w:t>
      </w:r>
      <w:r w:rsidR="005A5EBE" w:rsidRPr="007E4B0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แต่จะเพิ่มเพดานเป็น </w:t>
      </w:r>
      <w:r w:rsidR="005A5EBE" w:rsidRPr="007E4B0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3% </w:t>
      </w:r>
      <w:r w:rsidR="005A5EBE" w:rsidRPr="007E4B0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เมื่อปล่อยรกร้างว่างเปล่า ติดต่อกัน </w:t>
      </w:r>
      <w:r w:rsidR="005A5EBE" w:rsidRPr="007E4B0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3 </w:t>
      </w:r>
      <w:r w:rsidR="005A5EBE" w:rsidRPr="007E4B03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ปี</w:t>
      </w:r>
    </w:p>
    <w:p w:rsidR="007E4B03" w:rsidRPr="007E4B03" w:rsidRDefault="007E4B03" w:rsidP="005A5EBE">
      <w:pPr>
        <w:pBdr>
          <w:left w:val="single" w:sz="24" w:space="0" w:color="22B573"/>
        </w:pBdr>
        <w:shd w:val="clear" w:color="auto" w:fill="FFFFFF"/>
        <w:spacing w:line="420" w:lineRule="atLeast"/>
        <w:textAlignment w:val="top"/>
        <w:outlineLvl w:val="2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:rsidR="005A5EBE" w:rsidRPr="00594CE6" w:rsidRDefault="005A5EBE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noProof/>
          <w:color w:val="000000"/>
          <w:sz w:val="36"/>
          <w:szCs w:val="36"/>
        </w:rPr>
        <w:drawing>
          <wp:inline distT="0" distB="0" distL="0" distR="0">
            <wp:extent cx="6667500" cy="3743325"/>
            <wp:effectExtent l="0" t="0" r="0" b="9525"/>
            <wp:docPr id="15" name="รูปภาพ 15" descr="ภาษีที่ด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ภาษีที่ดิน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06" w:rsidRDefault="005A5EBE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         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หมายถึงที่ดินหรือสิ่งปลูกสร้างที่ไม่ได้ทำประโยชน์ตามควร หรือถูกปล่อยทิ้งไว้ว่างเปล่า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0-50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0.3% 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50-200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0.4% 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200-1,000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0.5% 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1,000-5,000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0.6% 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-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มูลค่าเกิน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5,000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ล้านบาท อัตราภาษี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0.7%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>        </w:t>
      </w:r>
    </w:p>
    <w:p w:rsidR="005A5EBE" w:rsidRPr="00594CE6" w:rsidRDefault="005A5EBE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 </w:t>
      </w:r>
      <w:r w:rsidRPr="00594CE6">
        <w:rPr>
          <w:rFonts w:ascii="TH SarabunIT๙" w:eastAsia="Times New Roman" w:hAnsi="TH SarabunIT๙" w:cs="TH SarabunIT๙"/>
          <w:b/>
          <w:bCs/>
          <w:color w:val="800000"/>
          <w:sz w:val="36"/>
          <w:szCs w:val="36"/>
        </w:rPr>
        <w:t> </w:t>
      </w:r>
      <w:r w:rsidR="00616006">
        <w:rPr>
          <w:rFonts w:ascii="TH SarabunIT๙" w:eastAsia="Times New Roman" w:hAnsi="TH SarabunIT๙" w:cs="TH SarabunIT๙"/>
          <w:b/>
          <w:bCs/>
          <w:color w:val="800000"/>
          <w:sz w:val="36"/>
          <w:szCs w:val="36"/>
        </w:rPr>
        <w:t xml:space="preserve">          </w:t>
      </w:r>
      <w:r w:rsidRPr="00594CE6">
        <w:rPr>
          <w:rFonts w:ascii="TH SarabunIT๙" w:eastAsia="Times New Roman" w:hAnsi="TH SarabunIT๙" w:cs="TH SarabunIT๙"/>
          <w:b/>
          <w:bCs/>
          <w:color w:val="800000"/>
          <w:sz w:val="36"/>
          <w:szCs w:val="36"/>
          <w:cs/>
        </w:rPr>
        <w:t xml:space="preserve">นอกจากนี้ หากปล่อยรกร้าง เป็นเวลา </w:t>
      </w:r>
      <w:r w:rsidRPr="00594CE6">
        <w:rPr>
          <w:rFonts w:ascii="TH SarabunIT๙" w:eastAsia="Times New Roman" w:hAnsi="TH SarabunIT๙" w:cs="TH SarabunIT๙"/>
          <w:b/>
          <w:bCs/>
          <w:color w:val="800000"/>
          <w:sz w:val="36"/>
          <w:szCs w:val="36"/>
        </w:rPr>
        <w:t xml:space="preserve">3 </w:t>
      </w:r>
      <w:r w:rsidRPr="00594CE6">
        <w:rPr>
          <w:rFonts w:ascii="TH SarabunIT๙" w:eastAsia="Times New Roman" w:hAnsi="TH SarabunIT๙" w:cs="TH SarabunIT๙"/>
          <w:b/>
          <w:bCs/>
          <w:color w:val="800000"/>
          <w:sz w:val="36"/>
          <w:szCs w:val="36"/>
          <w:cs/>
        </w:rPr>
        <w:t xml:space="preserve">ปีติดต่อกัน จะถูกเก็บภาษีเพิ่มอีก </w:t>
      </w:r>
      <w:r w:rsidRPr="00594CE6">
        <w:rPr>
          <w:rFonts w:ascii="TH SarabunIT๙" w:eastAsia="Times New Roman" w:hAnsi="TH SarabunIT๙" w:cs="TH SarabunIT๙"/>
          <w:b/>
          <w:bCs/>
          <w:color w:val="800000"/>
          <w:sz w:val="36"/>
          <w:szCs w:val="36"/>
        </w:rPr>
        <w:t xml:space="preserve">0.3% </w:t>
      </w:r>
      <w:r w:rsidRPr="00594CE6">
        <w:rPr>
          <w:rFonts w:ascii="TH SarabunIT๙" w:eastAsia="Times New Roman" w:hAnsi="TH SarabunIT๙" w:cs="TH SarabunIT๙"/>
          <w:b/>
          <w:bCs/>
          <w:color w:val="800000"/>
          <w:sz w:val="36"/>
          <w:szCs w:val="36"/>
          <w:cs/>
        </w:rPr>
        <w:t xml:space="preserve">ในปีที่ </w:t>
      </w:r>
      <w:r w:rsidRPr="00594CE6">
        <w:rPr>
          <w:rFonts w:ascii="TH SarabunIT๙" w:eastAsia="Times New Roman" w:hAnsi="TH SarabunIT๙" w:cs="TH SarabunIT๙"/>
          <w:b/>
          <w:bCs/>
          <w:color w:val="800000"/>
          <w:sz w:val="36"/>
          <w:szCs w:val="36"/>
        </w:rPr>
        <w:t xml:space="preserve">4 </w:t>
      </w:r>
      <w:r w:rsidRPr="00594CE6">
        <w:rPr>
          <w:rFonts w:ascii="TH SarabunIT๙" w:eastAsia="Times New Roman" w:hAnsi="TH SarabunIT๙" w:cs="TH SarabunIT๙"/>
          <w:b/>
          <w:bCs/>
          <w:color w:val="800000"/>
          <w:sz w:val="36"/>
          <w:szCs w:val="36"/>
          <w:cs/>
        </w:rPr>
        <w:t xml:space="preserve">และถูกเก็บเพิ่มขึ้น </w:t>
      </w:r>
      <w:r w:rsidRPr="00594CE6">
        <w:rPr>
          <w:rFonts w:ascii="TH SarabunIT๙" w:eastAsia="Times New Roman" w:hAnsi="TH SarabunIT๙" w:cs="TH SarabunIT๙"/>
          <w:b/>
          <w:bCs/>
          <w:color w:val="800000"/>
          <w:sz w:val="36"/>
          <w:szCs w:val="36"/>
        </w:rPr>
        <w:t xml:space="preserve">0.3% </w:t>
      </w:r>
      <w:r w:rsidRPr="00594CE6">
        <w:rPr>
          <w:rFonts w:ascii="TH SarabunIT๙" w:eastAsia="Times New Roman" w:hAnsi="TH SarabunIT๙" w:cs="TH SarabunIT๙"/>
          <w:b/>
          <w:bCs/>
          <w:color w:val="800000"/>
          <w:sz w:val="36"/>
          <w:szCs w:val="36"/>
          <w:cs/>
        </w:rPr>
        <w:t xml:space="preserve">ทุก ๆ </w:t>
      </w:r>
      <w:r w:rsidRPr="00594CE6">
        <w:rPr>
          <w:rFonts w:ascii="TH SarabunIT๙" w:eastAsia="Times New Roman" w:hAnsi="TH SarabunIT๙" w:cs="TH SarabunIT๙"/>
          <w:b/>
          <w:bCs/>
          <w:color w:val="800000"/>
          <w:sz w:val="36"/>
          <w:szCs w:val="36"/>
        </w:rPr>
        <w:t xml:space="preserve">3 </w:t>
      </w:r>
      <w:r w:rsidRPr="00594CE6">
        <w:rPr>
          <w:rFonts w:ascii="TH SarabunIT๙" w:eastAsia="Times New Roman" w:hAnsi="TH SarabunIT๙" w:cs="TH SarabunIT๙"/>
          <w:b/>
          <w:bCs/>
          <w:color w:val="800000"/>
          <w:sz w:val="36"/>
          <w:szCs w:val="36"/>
          <w:cs/>
        </w:rPr>
        <w:t xml:space="preserve">ปี หากยังไม่ได้มีการนำมาทำประโยชน์ แต่สูงสุดไม่เกิน </w:t>
      </w:r>
      <w:r w:rsidRPr="00594CE6">
        <w:rPr>
          <w:rFonts w:ascii="TH SarabunIT๙" w:eastAsia="Times New Roman" w:hAnsi="TH SarabunIT๙" w:cs="TH SarabunIT๙"/>
          <w:b/>
          <w:bCs/>
          <w:color w:val="800000"/>
          <w:sz w:val="36"/>
          <w:szCs w:val="36"/>
        </w:rPr>
        <w:t>3%</w:t>
      </w:r>
    </w:p>
    <w:p w:rsidR="005A5EBE" w:rsidRDefault="005A5EBE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         </w:t>
      </w:r>
      <w:r w:rsidRPr="00594CE6"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</w:rPr>
        <w:t xml:space="preserve">  </w:t>
      </w:r>
      <w:r w:rsidRPr="00594CE6"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  <w:cs/>
        </w:rPr>
        <w:t xml:space="preserve">ทั้งนี้ อัตราการเก็บภาษีตามมูลค่าแบบขั้นบันไดดังกล่าว จะบังคับใช้ใน </w:t>
      </w:r>
      <w:r w:rsidRPr="00594CE6"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</w:rPr>
        <w:t xml:space="preserve">2 </w:t>
      </w:r>
      <w:r w:rsidRPr="00594CE6"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  <w:cs/>
        </w:rPr>
        <w:t>ปีแรก (</w:t>
      </w:r>
      <w:r w:rsidRPr="00594CE6"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</w:rPr>
        <w:t xml:space="preserve">2563-2564) </w:t>
      </w:r>
      <w:r w:rsidRPr="00594CE6"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  <w:cs/>
        </w:rPr>
        <w:t>ส่วนปีต่อไปจะพิจารณาเก็บตามอัตราเพดานสูงสุดอีกที</w:t>
      </w:r>
    </w:p>
    <w:p w:rsidR="003C771C" w:rsidRDefault="003C771C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5A5EBE" w:rsidRPr="00BE5D81" w:rsidRDefault="005A5EBE" w:rsidP="005A5EBE">
      <w:pPr>
        <w:shd w:val="clear" w:color="auto" w:fill="FFFFFF"/>
        <w:spacing w:line="420" w:lineRule="atLeast"/>
        <w:textAlignment w:val="top"/>
        <w:outlineLvl w:val="2"/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  <w:u w:val="single"/>
        </w:rPr>
      </w:pPr>
      <w:r w:rsidRPr="00BE5D81"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  <w:u w:val="single"/>
          <w:cs/>
        </w:rPr>
        <w:t>วิธีคำนวณภาษีที่ดิน</w:t>
      </w:r>
    </w:p>
    <w:p w:rsidR="005A5EBE" w:rsidRPr="00594CE6" w:rsidRDefault="005A5EBE" w:rsidP="005A5EBE">
      <w:pPr>
        <w:shd w:val="clear" w:color="auto" w:fill="FFFFFF"/>
        <w:spacing w:after="30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         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การคิดภาษีที่ดินแต่ละประเภทจะใช้มูลค่าทรัพย์สินที่ประเมินจาก</w:t>
      </w:r>
      <w:proofErr w:type="spellStart"/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กรมธนา</w:t>
      </w:r>
      <w:proofErr w:type="spellEnd"/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รักษ์ โดยจะมีการปรับตามรอบบัญชีประเมินราคาทุก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4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ปี ซึ่งแยกวิธีคำนวณภาษีที่ต้องจ่ายออกเป็น ดังนี้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 </w:t>
      </w:r>
    </w:p>
    <w:p w:rsidR="005A5EBE" w:rsidRPr="00594CE6" w:rsidRDefault="005A5EBE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          </w:t>
      </w:r>
      <w:r w:rsidRPr="00594CE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ที่ดินไม่มีสิ่งปลูกสร้าง 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ภาระภาษี = มูลค่าที่ดิน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x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อัตราภาษี 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โดยมูลค่าที่ดิน = ราคาประเมินทุนทรัพย์ที่ดิน (ต่อ </w:t>
      </w:r>
      <w:proofErr w:type="spellStart"/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ตร.ว</w:t>
      </w:r>
      <w:proofErr w:type="spellEnd"/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.)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x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ขนาดพื้นที่ดิน</w:t>
      </w:r>
    </w:p>
    <w:p w:rsidR="005A5EBE" w:rsidRPr="00594CE6" w:rsidRDefault="005A5EBE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          </w:t>
      </w:r>
      <w:r w:rsidRPr="00594CE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มีทั้งที่ดินและสิ่งปลูกสร้าง 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ภาระภาษี = (มูลค่าที่ดิน + มูลค่าสิ่งปลูกสร้าง)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x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อัตราภาษี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โดยมูลค่าสิ่งปลูกสร้าง = (ราคาประเมินทุนทรัพย์โรงเรือนสิ่งปลูกสร้าง (ต่อ </w:t>
      </w:r>
      <w:proofErr w:type="spellStart"/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ตร</w:t>
      </w:r>
      <w:proofErr w:type="spellEnd"/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.ม.)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x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ขนาดพื้นที่สิ่งปลูกสร้าง) -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ค่าเสื่อมราคา</w:t>
      </w:r>
    </w:p>
    <w:p w:rsidR="005A5EBE" w:rsidRPr="00594CE6" w:rsidRDefault="005A5EBE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          </w:t>
      </w:r>
      <w:r w:rsidRPr="00594CE6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ห้องชุด 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ภาระภาษี = มูลค่าห้องชุด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x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อัตราภาษี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โดยมูลค่าห้องชุด = ราคาประเมินทุนทรัพย์ห้องชุด (ต่อ </w:t>
      </w:r>
      <w:proofErr w:type="spellStart"/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ตร</w:t>
      </w:r>
      <w:proofErr w:type="spellEnd"/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.ม.)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x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 xml:space="preserve">ขนาดพื้นที่ห้องชุด </w:t>
      </w:r>
      <w:r w:rsidR="00BE5D81"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 xml:space="preserve">    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(</w:t>
      </w:r>
      <w:proofErr w:type="spellStart"/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ตร</w:t>
      </w:r>
      <w:proofErr w:type="spellEnd"/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.ม.)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> 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>          </w:t>
      </w:r>
      <w:r w:rsidRPr="00594CE6">
        <w:rPr>
          <w:rFonts w:ascii="TH SarabunIT๙" w:eastAsia="Times New Roman" w:hAnsi="TH SarabunIT๙" w:cs="TH SarabunIT๙"/>
          <w:i/>
          <w:iCs/>
          <w:color w:val="800000"/>
          <w:sz w:val="36"/>
          <w:szCs w:val="36"/>
        </w:rPr>
        <w:t>(</w:t>
      </w:r>
      <w:r w:rsidRPr="00594CE6">
        <w:rPr>
          <w:rFonts w:ascii="TH SarabunIT๙" w:eastAsia="Times New Roman" w:hAnsi="TH SarabunIT๙" w:cs="TH SarabunIT๙"/>
          <w:i/>
          <w:iCs/>
          <w:color w:val="800000"/>
          <w:sz w:val="36"/>
          <w:szCs w:val="36"/>
          <w:cs/>
        </w:rPr>
        <w:t xml:space="preserve">หมายเหตุ : </w:t>
      </w:r>
      <w:proofErr w:type="spellStart"/>
      <w:r w:rsidRPr="00594CE6">
        <w:rPr>
          <w:rFonts w:ascii="TH SarabunIT๙" w:eastAsia="Times New Roman" w:hAnsi="TH SarabunIT๙" w:cs="TH SarabunIT๙"/>
          <w:i/>
          <w:iCs/>
          <w:color w:val="800000"/>
          <w:sz w:val="36"/>
          <w:szCs w:val="36"/>
          <w:cs/>
        </w:rPr>
        <w:t>กรมธนา</w:t>
      </w:r>
      <w:proofErr w:type="spellEnd"/>
      <w:r w:rsidRPr="00594CE6">
        <w:rPr>
          <w:rFonts w:ascii="TH SarabunIT๙" w:eastAsia="Times New Roman" w:hAnsi="TH SarabunIT๙" w:cs="TH SarabunIT๙"/>
          <w:i/>
          <w:iCs/>
          <w:color w:val="800000"/>
          <w:sz w:val="36"/>
          <w:szCs w:val="36"/>
          <w:cs/>
        </w:rPr>
        <w:t>รักษ์จะเป็นผู้กำหนดราคาประเมินทุนทรัพย์ที่ดิน ราคาประเมินทุนทรัพย์โรงเรือน สิ่งปลูกสร้าง ราคาประเมินทุนทรัพย์ห้องชุด และอัตราค่าเสื่อมราคา)</w:t>
      </w:r>
    </w:p>
    <w:p w:rsidR="005D7831" w:rsidRPr="00594CE6" w:rsidRDefault="005D7831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5D7831" w:rsidRPr="00594CE6" w:rsidRDefault="00B54720" w:rsidP="00B54720">
      <w:pPr>
        <w:shd w:val="clear" w:color="auto" w:fill="FFFFFF"/>
        <w:spacing w:after="0" w:line="420" w:lineRule="atLeast"/>
        <w:jc w:val="center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>.........................................................................................................................</w:t>
      </w:r>
    </w:p>
    <w:p w:rsidR="005D7831" w:rsidRDefault="005D7831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3D75E1" w:rsidRDefault="003D75E1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3D75E1" w:rsidRDefault="003D75E1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3D75E1" w:rsidRDefault="003D75E1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3D75E1" w:rsidRDefault="003D75E1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3D75E1" w:rsidRDefault="003D75E1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3D75E1" w:rsidRDefault="003D75E1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3D75E1" w:rsidRDefault="003D75E1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3D75E1" w:rsidRDefault="003D75E1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3D75E1" w:rsidRDefault="003D75E1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3D75E1" w:rsidRDefault="003D75E1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3D75E1" w:rsidRDefault="003D75E1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3D75E1" w:rsidRDefault="003D75E1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5A5EBE" w:rsidRPr="00C06F17" w:rsidRDefault="005A5EBE" w:rsidP="00C06F17">
      <w:pPr>
        <w:shd w:val="clear" w:color="auto" w:fill="FFFFFF" w:themeFill="background1"/>
        <w:spacing w:line="420" w:lineRule="atLeast"/>
        <w:jc w:val="center"/>
        <w:textAlignment w:val="top"/>
        <w:rPr>
          <w:rFonts w:ascii="TH SarabunIT๙" w:eastAsia="Times New Roman" w:hAnsi="TH SarabunIT๙" w:cs="TH SarabunIT๙"/>
          <w:i/>
          <w:iCs/>
          <w:color w:val="000000"/>
          <w:sz w:val="40"/>
          <w:szCs w:val="40"/>
        </w:rPr>
      </w:pPr>
      <w:r w:rsidRPr="00C06F17">
        <w:rPr>
          <w:rFonts w:ascii="TH SarabunIT๙" w:eastAsia="Times New Roman" w:hAnsi="TH SarabunIT๙" w:cs="TH SarabunIT๙"/>
          <w:b/>
          <w:bCs/>
          <w:i/>
          <w:iCs/>
          <w:color w:val="40680D"/>
          <w:sz w:val="40"/>
          <w:szCs w:val="40"/>
          <w:cs/>
        </w:rPr>
        <w:t>สรุปอัตราภาษีที่ต้องจ่ายของที่ดินแต่ละประเภทออกมาเป็นตารางได้ ดังนี้</w:t>
      </w:r>
    </w:p>
    <w:p w:rsidR="005A5EBE" w:rsidRPr="00594CE6" w:rsidRDefault="005A5EBE" w:rsidP="003D75E1">
      <w:pPr>
        <w:pBdr>
          <w:left w:val="single" w:sz="24" w:space="0" w:color="22B573"/>
        </w:pBdr>
        <w:shd w:val="clear" w:color="auto" w:fill="FFFFFF"/>
        <w:spacing w:line="420" w:lineRule="atLeast"/>
        <w:textAlignment w:val="top"/>
        <w:outlineLvl w:val="2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1.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เกษตรกรรม</w:t>
      </w:r>
      <w:r w:rsidRPr="00594CE6">
        <w:rPr>
          <w:rFonts w:ascii="TH SarabunIT๙" w:eastAsia="Times New Roman" w:hAnsi="TH SarabunIT๙" w:cs="TH SarabunIT๙"/>
          <w:noProof/>
          <w:color w:val="000000"/>
          <w:sz w:val="36"/>
          <w:szCs w:val="36"/>
        </w:rPr>
        <w:drawing>
          <wp:inline distT="0" distB="0" distL="0" distR="0">
            <wp:extent cx="6496050" cy="3971925"/>
            <wp:effectExtent l="0" t="0" r="0" b="9525"/>
            <wp:docPr id="14" name="รูปภาพ 14" descr="ภาษีที่ด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ภาษีที่ดิน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BE" w:rsidRPr="00C06F17" w:rsidRDefault="005A5EBE" w:rsidP="005A5EBE">
      <w:pPr>
        <w:pBdr>
          <w:left w:val="single" w:sz="24" w:space="0" w:color="22B573"/>
        </w:pBdr>
        <w:shd w:val="clear" w:color="auto" w:fill="FFFFFF"/>
        <w:spacing w:line="420" w:lineRule="atLeast"/>
        <w:textAlignment w:val="top"/>
        <w:outlineLvl w:val="2"/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</w:rPr>
      </w:pPr>
      <w:r w:rsidRPr="00C06F17"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</w:rPr>
        <w:t xml:space="preserve">2. </w:t>
      </w:r>
      <w:r w:rsidRPr="00C06F17">
        <w:rPr>
          <w:rFonts w:ascii="TH SarabunIT๙" w:eastAsia="Times New Roman" w:hAnsi="TH SarabunIT๙" w:cs="TH SarabunIT๙"/>
          <w:b/>
          <w:bCs/>
          <w:i/>
          <w:iCs/>
          <w:color w:val="000000"/>
          <w:sz w:val="36"/>
          <w:szCs w:val="36"/>
          <w:cs/>
        </w:rPr>
        <w:t>ที่พักอาศัย</w:t>
      </w:r>
    </w:p>
    <w:p w:rsidR="005A5EBE" w:rsidRPr="00594CE6" w:rsidRDefault="005A5EBE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noProof/>
          <w:color w:val="000000"/>
          <w:sz w:val="36"/>
          <w:szCs w:val="36"/>
        </w:rPr>
        <w:drawing>
          <wp:inline distT="0" distB="0" distL="0" distR="0">
            <wp:extent cx="6257925" cy="3276600"/>
            <wp:effectExtent l="0" t="0" r="9525" b="0"/>
            <wp:docPr id="13" name="รูปภาพ 13" descr="ภาษีที่ด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ภาษีที่ดิน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BE" w:rsidRPr="00594CE6" w:rsidRDefault="005A5EBE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C06F17">
        <w:rPr>
          <w:rFonts w:ascii="TH SarabunIT๙" w:eastAsia="Times New Roman" w:hAnsi="TH SarabunIT๙" w:cs="TH SarabunIT๙"/>
          <w:noProof/>
          <w:color w:val="000000"/>
          <w:sz w:val="36"/>
          <w:szCs w:val="36"/>
          <w:shd w:val="clear" w:color="auto" w:fill="FFFFFF" w:themeFill="background1"/>
        </w:rPr>
        <w:lastRenderedPageBreak/>
        <w:drawing>
          <wp:inline distT="0" distB="0" distL="0" distR="0">
            <wp:extent cx="6524625" cy="4010025"/>
            <wp:effectExtent l="0" t="0" r="9525" b="9525"/>
            <wp:docPr id="12" name="รูปภาพ 12" descr="ภาษีที่ด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ภาษีที่ดิน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BE" w:rsidRPr="00594CE6" w:rsidRDefault="005A5EBE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594CE6">
        <w:rPr>
          <w:rFonts w:ascii="TH SarabunIT๙" w:eastAsia="Times New Roman" w:hAnsi="TH SarabunIT๙" w:cs="TH SarabunIT๙"/>
          <w:noProof/>
          <w:color w:val="000000"/>
          <w:sz w:val="36"/>
          <w:szCs w:val="36"/>
        </w:rPr>
        <w:drawing>
          <wp:inline distT="0" distB="0" distL="0" distR="0">
            <wp:extent cx="6553200" cy="4124325"/>
            <wp:effectExtent l="0" t="0" r="0" b="9525"/>
            <wp:docPr id="11" name="รูปภาพ 11" descr="ภาษีที่ด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ภาษีที่ดิน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49" w:rsidRDefault="00687F49" w:rsidP="00687F49">
      <w:pPr>
        <w:pBdr>
          <w:left w:val="single" w:sz="24" w:space="0" w:color="22B573"/>
        </w:pBdr>
        <w:shd w:val="clear" w:color="auto" w:fill="FFFFFF"/>
        <w:spacing w:line="420" w:lineRule="atLeast"/>
        <w:textAlignment w:val="top"/>
        <w:outlineLvl w:val="2"/>
        <w:rPr>
          <w:rFonts w:ascii="TH SarabunIT๙" w:eastAsia="Times New Roman" w:hAnsi="TH SarabunIT๙" w:cs="TH SarabunIT๙"/>
          <w:i/>
          <w:iCs/>
          <w:color w:val="000000"/>
          <w:sz w:val="40"/>
          <w:szCs w:val="40"/>
        </w:rPr>
      </w:pPr>
    </w:p>
    <w:p w:rsidR="005A5EBE" w:rsidRPr="00594CE6" w:rsidRDefault="005A5EBE" w:rsidP="005D7831">
      <w:pPr>
        <w:pBdr>
          <w:left w:val="single" w:sz="24" w:space="0" w:color="22B573"/>
        </w:pBdr>
        <w:shd w:val="clear" w:color="auto" w:fill="FFFFFF"/>
        <w:spacing w:line="420" w:lineRule="atLeast"/>
        <w:textAlignment w:val="top"/>
        <w:outlineLvl w:val="2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687F49">
        <w:rPr>
          <w:rFonts w:ascii="TH SarabunIT๙" w:eastAsia="Times New Roman" w:hAnsi="TH SarabunIT๙" w:cs="TH SarabunIT๙"/>
          <w:i/>
          <w:iCs/>
          <w:color w:val="000000"/>
          <w:sz w:val="40"/>
          <w:szCs w:val="40"/>
        </w:rPr>
        <w:lastRenderedPageBreak/>
        <w:t>3</w:t>
      </w:r>
      <w:r w:rsidRPr="00687F49">
        <w:rPr>
          <w:rFonts w:ascii="TH SarabunIT๙" w:eastAsia="Times New Roman" w:hAnsi="TH SarabunIT๙" w:cs="TH SarabunIT๙"/>
          <w:b/>
          <w:bCs/>
          <w:i/>
          <w:iCs/>
          <w:color w:val="000000"/>
          <w:sz w:val="40"/>
          <w:szCs w:val="40"/>
        </w:rPr>
        <w:t xml:space="preserve">. </w:t>
      </w:r>
      <w:r w:rsidRPr="00687F49">
        <w:rPr>
          <w:rFonts w:ascii="TH SarabunIT๙" w:eastAsia="Times New Roman" w:hAnsi="TH SarabunIT๙" w:cs="TH SarabunIT๙"/>
          <w:b/>
          <w:bCs/>
          <w:i/>
          <w:iCs/>
          <w:color w:val="000000"/>
          <w:sz w:val="40"/>
          <w:szCs w:val="40"/>
          <w:cs/>
        </w:rPr>
        <w:t>พาณิชยก</w:t>
      </w:r>
      <w:proofErr w:type="spellStart"/>
      <w:r w:rsidRPr="00687F49">
        <w:rPr>
          <w:rFonts w:ascii="TH SarabunIT๙" w:eastAsia="Times New Roman" w:hAnsi="TH SarabunIT๙" w:cs="TH SarabunIT๙"/>
          <w:b/>
          <w:bCs/>
          <w:i/>
          <w:iCs/>
          <w:color w:val="000000"/>
          <w:sz w:val="40"/>
          <w:szCs w:val="40"/>
          <w:cs/>
        </w:rPr>
        <w:t>รรม</w:t>
      </w:r>
      <w:proofErr w:type="spellEnd"/>
      <w:r w:rsidRPr="00687F49">
        <w:rPr>
          <w:rFonts w:ascii="TH SarabunIT๙" w:eastAsia="Times New Roman" w:hAnsi="TH SarabunIT๙" w:cs="TH SarabunIT๙"/>
          <w:b/>
          <w:bCs/>
          <w:i/>
          <w:iCs/>
          <w:color w:val="000000"/>
          <w:sz w:val="40"/>
          <w:szCs w:val="40"/>
          <w:cs/>
        </w:rPr>
        <w:t xml:space="preserve"> อุตสาหกรรม</w:t>
      </w:r>
      <w:r w:rsidRPr="00594CE6">
        <w:rPr>
          <w:rFonts w:ascii="TH SarabunIT๙" w:eastAsia="Times New Roman" w:hAnsi="TH SarabunIT๙" w:cs="TH SarabunIT๙"/>
          <w:noProof/>
          <w:color w:val="000000"/>
          <w:sz w:val="36"/>
          <w:szCs w:val="36"/>
        </w:rPr>
        <w:drawing>
          <wp:inline distT="0" distB="0" distL="0" distR="0">
            <wp:extent cx="6238875" cy="4343400"/>
            <wp:effectExtent l="0" t="0" r="9525" b="0"/>
            <wp:docPr id="10" name="รูปภาพ 10" descr="ภาษีที่ด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ภาษีที่ดิน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F49">
        <w:rPr>
          <w:rFonts w:ascii="TH SarabunIT๙" w:eastAsia="Times New Roman" w:hAnsi="TH SarabunIT๙" w:cs="TH SarabunIT๙"/>
          <w:b/>
          <w:bCs/>
          <w:i/>
          <w:iCs/>
          <w:sz w:val="36"/>
          <w:szCs w:val="36"/>
        </w:rPr>
        <w:t xml:space="preserve">4. </w:t>
      </w:r>
      <w:r w:rsidRPr="00687F49">
        <w:rPr>
          <w:rFonts w:ascii="TH SarabunIT๙" w:eastAsia="Times New Roman" w:hAnsi="TH SarabunIT๙" w:cs="TH SarabunIT๙"/>
          <w:b/>
          <w:bCs/>
          <w:i/>
          <w:iCs/>
          <w:sz w:val="36"/>
          <w:szCs w:val="36"/>
          <w:cs/>
        </w:rPr>
        <w:t>ที่ดินที่ทิ้งไว้ว่างเปล่าไม่ได้ทำประโยชน์</w:t>
      </w:r>
      <w:r w:rsidRPr="00594CE6">
        <w:rPr>
          <w:rFonts w:ascii="TH SarabunIT๙" w:eastAsia="Times New Roman" w:hAnsi="TH SarabunIT๙" w:cs="TH SarabunIT๙"/>
          <w:noProof/>
          <w:color w:val="000000"/>
          <w:sz w:val="36"/>
          <w:szCs w:val="36"/>
        </w:rPr>
        <w:drawing>
          <wp:inline distT="0" distB="0" distL="0" distR="0">
            <wp:extent cx="5819775" cy="3619500"/>
            <wp:effectExtent l="0" t="0" r="9525" b="0"/>
            <wp:docPr id="9" name="รูปภาพ 9" descr="ภาษีที่ด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ภาษีที่ดิน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49" w:rsidRDefault="005A5EBE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sz w:val="36"/>
          <w:szCs w:val="36"/>
        </w:rPr>
      </w:pPr>
      <w:r w:rsidRPr="00687F49">
        <w:rPr>
          <w:rFonts w:ascii="TH SarabunIT๙" w:eastAsia="Times New Roman" w:hAnsi="TH SarabunIT๙" w:cs="TH SarabunIT๙"/>
          <w:sz w:val="36"/>
          <w:szCs w:val="36"/>
        </w:rPr>
        <w:t>        </w:t>
      </w:r>
    </w:p>
    <w:p w:rsidR="005A5EBE" w:rsidRPr="00687F49" w:rsidRDefault="005A5EBE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sz w:val="36"/>
          <w:szCs w:val="36"/>
        </w:rPr>
      </w:pPr>
      <w:r w:rsidRPr="00687F49">
        <w:rPr>
          <w:rFonts w:ascii="TH SarabunIT๙" w:eastAsia="Times New Roman" w:hAnsi="TH SarabunIT๙" w:cs="TH SarabunIT๙"/>
          <w:sz w:val="36"/>
          <w:szCs w:val="36"/>
        </w:rPr>
        <w:lastRenderedPageBreak/>
        <w:t xml:space="preserve">  </w:t>
      </w:r>
      <w:r w:rsidR="00687F49">
        <w:rPr>
          <w:rFonts w:ascii="TH SarabunIT๙" w:eastAsia="Times New Roman" w:hAnsi="TH SarabunIT๙" w:cs="TH SarabunIT๙"/>
          <w:sz w:val="36"/>
          <w:szCs w:val="36"/>
          <w:cs/>
        </w:rPr>
        <w:tab/>
      </w:r>
      <w:r w:rsidR="00687F49">
        <w:rPr>
          <w:rFonts w:ascii="TH SarabunIT๙" w:eastAsia="Times New Roman" w:hAnsi="TH SarabunIT๙" w:cs="TH SarabunIT๙"/>
          <w:sz w:val="36"/>
          <w:szCs w:val="36"/>
          <w:cs/>
        </w:rPr>
        <w:tab/>
      </w:r>
      <w:r w:rsidRPr="00687F49">
        <w:rPr>
          <w:rFonts w:ascii="TH SarabunIT๙" w:eastAsia="Times New Roman" w:hAnsi="TH SarabunIT๙" w:cs="TH SarabunIT๙"/>
          <w:sz w:val="36"/>
          <w:szCs w:val="36"/>
          <w:cs/>
        </w:rPr>
        <w:t xml:space="preserve"> เพื่อเป็นการบรรเทาภาระภาษี ใน </w:t>
      </w:r>
      <w:r w:rsidRPr="00687F49">
        <w:rPr>
          <w:rFonts w:ascii="TH SarabunIT๙" w:eastAsia="Times New Roman" w:hAnsi="TH SarabunIT๙" w:cs="TH SarabunIT๙"/>
          <w:sz w:val="36"/>
          <w:szCs w:val="36"/>
        </w:rPr>
        <w:t xml:space="preserve">3 </w:t>
      </w:r>
      <w:r w:rsidRPr="00687F49">
        <w:rPr>
          <w:rFonts w:ascii="TH SarabunIT๙" w:eastAsia="Times New Roman" w:hAnsi="TH SarabunIT๙" w:cs="TH SarabunIT๙"/>
          <w:sz w:val="36"/>
          <w:szCs w:val="36"/>
          <w:cs/>
        </w:rPr>
        <w:t>ปีแรกของของเรียกเก็บภาษีที่ดินและสิ่งปลูกสร้างใหม่ หากผู้เสียภาษีมีภาระที่ต้องจ่ายสูงกว่าที่เคยจ่ายภาษีโรงเรือนและที่ดิน หรือภาษีบำรุงท้องที่ ให้ผู้เสียภาษีชำระภาษีตามจำนวนประเมินในปีก่อนหน้าที่กฎหมายนี้บังคับใช้</w:t>
      </w:r>
      <w:r w:rsidRPr="00687F49">
        <w:rPr>
          <w:rFonts w:ascii="TH SarabunIT๙" w:eastAsia="Times New Roman" w:hAnsi="TH SarabunIT๙" w:cs="TH SarabunIT๙"/>
          <w:sz w:val="36"/>
          <w:szCs w:val="36"/>
        </w:rPr>
        <w:t> </w:t>
      </w:r>
      <w:r w:rsidRPr="00687F4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แล้วเหลือภาระภาษีเท่าไร ให้ชำระส่วนที่เหลือ ดังนี้</w:t>
      </w:r>
      <w:r w:rsidRPr="00687F49">
        <w:rPr>
          <w:rFonts w:ascii="TH SarabunIT๙" w:eastAsia="Times New Roman" w:hAnsi="TH SarabunIT๙" w:cs="TH SarabunIT๙"/>
          <w:b/>
          <w:bCs/>
          <w:sz w:val="36"/>
          <w:szCs w:val="36"/>
        </w:rPr>
        <w:t> </w:t>
      </w:r>
      <w:r w:rsidRPr="00687F49">
        <w:rPr>
          <w:rFonts w:ascii="TH SarabunIT๙" w:eastAsia="Times New Roman" w:hAnsi="TH SarabunIT๙" w:cs="TH SarabunIT๙"/>
          <w:sz w:val="36"/>
          <w:szCs w:val="36"/>
        </w:rPr>
        <w:br/>
      </w:r>
      <w:r w:rsidRPr="00687F49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           - </w:t>
      </w:r>
      <w:r w:rsidRPr="00687F4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ปีที่ </w:t>
      </w:r>
      <w:r w:rsidRPr="00687F49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1 </w:t>
      </w:r>
      <w:r w:rsidRPr="00687F4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จ่าย </w:t>
      </w:r>
      <w:r w:rsidRPr="00687F49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25% </w:t>
      </w:r>
      <w:r w:rsidRPr="00687F4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ของจำนวนภาษีที่เหลือ</w:t>
      </w:r>
      <w:r w:rsidRPr="00687F49">
        <w:rPr>
          <w:rFonts w:ascii="TH SarabunIT๙" w:eastAsia="Times New Roman" w:hAnsi="TH SarabunIT๙" w:cs="TH SarabunIT๙"/>
          <w:b/>
          <w:bCs/>
          <w:sz w:val="36"/>
          <w:szCs w:val="36"/>
        </w:rPr>
        <w:br/>
        <w:t xml:space="preserve">           - </w:t>
      </w:r>
      <w:r w:rsidRPr="00687F4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ปีที่ </w:t>
      </w:r>
      <w:r w:rsidRPr="00687F49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2 </w:t>
      </w:r>
      <w:r w:rsidRPr="00687F4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จ่าย </w:t>
      </w:r>
      <w:r w:rsidRPr="00687F49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50% </w:t>
      </w:r>
      <w:r w:rsidRPr="00687F4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ของจำนวนภาษีที่เหลือ</w:t>
      </w:r>
      <w:r w:rsidRPr="00687F49">
        <w:rPr>
          <w:rFonts w:ascii="TH SarabunIT๙" w:eastAsia="Times New Roman" w:hAnsi="TH SarabunIT๙" w:cs="TH SarabunIT๙"/>
          <w:b/>
          <w:bCs/>
          <w:sz w:val="36"/>
          <w:szCs w:val="36"/>
        </w:rPr>
        <w:br/>
        <w:t xml:space="preserve">           - </w:t>
      </w:r>
      <w:r w:rsidRPr="00687F4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ปีที่ </w:t>
      </w:r>
      <w:r w:rsidRPr="00687F49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3 </w:t>
      </w:r>
      <w:r w:rsidRPr="00687F4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จ่าย </w:t>
      </w:r>
      <w:r w:rsidRPr="00687F49">
        <w:rPr>
          <w:rFonts w:ascii="TH SarabunIT๙" w:eastAsia="Times New Roman" w:hAnsi="TH SarabunIT๙" w:cs="TH SarabunIT๙"/>
          <w:b/>
          <w:bCs/>
          <w:sz w:val="36"/>
          <w:szCs w:val="36"/>
        </w:rPr>
        <w:t xml:space="preserve">75% </w:t>
      </w:r>
      <w:r w:rsidRPr="00687F49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ของจำนวนภาษีที่เหลือ</w:t>
      </w:r>
    </w:p>
    <w:p w:rsidR="005A5EBE" w:rsidRPr="00687F49" w:rsidRDefault="005A5EBE" w:rsidP="005A5EBE">
      <w:pPr>
        <w:shd w:val="clear" w:color="auto" w:fill="FFFFFF"/>
        <w:spacing w:line="420" w:lineRule="atLeast"/>
        <w:textAlignment w:val="top"/>
        <w:outlineLvl w:val="2"/>
        <w:rPr>
          <w:rFonts w:ascii="TH SarabunIT๙" w:eastAsia="Times New Roman" w:hAnsi="TH SarabunIT๙" w:cs="TH SarabunIT๙"/>
          <w:sz w:val="36"/>
          <w:szCs w:val="36"/>
        </w:rPr>
      </w:pPr>
      <w:r w:rsidRPr="00687F49">
        <w:rPr>
          <w:rFonts w:ascii="TH SarabunIT๙" w:eastAsia="Times New Roman" w:hAnsi="TH SarabunIT๙" w:cs="TH SarabunIT๙"/>
          <w:sz w:val="36"/>
          <w:szCs w:val="36"/>
          <w:cs/>
        </w:rPr>
        <w:t>ทรัพย์สินที่ได้รับการยกเว้น ไม่โดนเก็บภาษีที่ดิน</w:t>
      </w:r>
    </w:p>
    <w:p w:rsidR="005A5EBE" w:rsidRPr="00594CE6" w:rsidRDefault="005A5EBE" w:rsidP="005A5EBE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  <w:r w:rsidRPr="00687F49">
        <w:rPr>
          <w:rFonts w:ascii="TH SarabunIT๙" w:eastAsia="Times New Roman" w:hAnsi="TH SarabunIT๙" w:cs="TH SarabunIT๙"/>
          <w:sz w:val="36"/>
          <w:szCs w:val="36"/>
        </w:rPr>
        <w:t xml:space="preserve">           </w:t>
      </w:r>
      <w:r w:rsidRPr="00687F49">
        <w:rPr>
          <w:rFonts w:ascii="TH SarabunIT๙" w:eastAsia="Times New Roman" w:hAnsi="TH SarabunIT๙" w:cs="TH SarabunIT๙"/>
          <w:sz w:val="36"/>
          <w:szCs w:val="36"/>
          <w:cs/>
        </w:rPr>
        <w:t>สำหรับทรัพย์สินที่จะไม่โดนเก็บภาษีจะมีด้วยกัน ดังนี้</w:t>
      </w:r>
      <w:r w:rsidRPr="00687F49">
        <w:rPr>
          <w:rFonts w:ascii="TH SarabunIT๙" w:eastAsia="Times New Roman" w:hAnsi="TH SarabunIT๙" w:cs="TH SarabunIT๙"/>
          <w:sz w:val="36"/>
          <w:szCs w:val="36"/>
        </w:rPr>
        <w:br/>
        <w:t xml:space="preserve">           1. </w:t>
      </w:r>
      <w:r w:rsidRPr="00687F49">
        <w:rPr>
          <w:rFonts w:ascii="TH SarabunIT๙" w:eastAsia="Times New Roman" w:hAnsi="TH SarabunIT๙" w:cs="TH SarabunIT๙"/>
          <w:sz w:val="36"/>
          <w:szCs w:val="36"/>
          <w:cs/>
        </w:rPr>
        <w:t>สาธารณสมบัติของแผ่นดิน</w:t>
      </w:r>
      <w:r w:rsidRPr="00687F49">
        <w:rPr>
          <w:rFonts w:ascii="TH SarabunIT๙" w:eastAsia="Times New Roman" w:hAnsi="TH SarabunIT๙" w:cs="TH SarabunIT๙"/>
          <w:sz w:val="36"/>
          <w:szCs w:val="36"/>
        </w:rPr>
        <w:br/>
        <w:t xml:space="preserve">           2. </w:t>
      </w:r>
      <w:r w:rsidRPr="00687F49">
        <w:rPr>
          <w:rFonts w:ascii="TH SarabunIT๙" w:eastAsia="Times New Roman" w:hAnsi="TH SarabunIT๙" w:cs="TH SarabunIT๙"/>
          <w:sz w:val="36"/>
          <w:szCs w:val="36"/>
          <w:cs/>
        </w:rPr>
        <w:t>ทรัพย์สินส่วนพระมหากษัตริย์ที่ไม่ได้ใช้หาผลประโยชน์</w:t>
      </w:r>
      <w:r w:rsidRPr="00687F49">
        <w:rPr>
          <w:rFonts w:ascii="TH SarabunIT๙" w:eastAsia="Times New Roman" w:hAnsi="TH SarabunIT๙" w:cs="TH SarabunIT๙"/>
          <w:sz w:val="36"/>
          <w:szCs w:val="36"/>
        </w:rPr>
        <w:br/>
        <w:t xml:space="preserve">           3. </w:t>
      </w:r>
      <w:r w:rsidRPr="00687F49">
        <w:rPr>
          <w:rFonts w:ascii="TH SarabunIT๙" w:eastAsia="Times New Roman" w:hAnsi="TH SarabunIT๙" w:cs="TH SarabunIT๙"/>
          <w:sz w:val="36"/>
          <w:szCs w:val="36"/>
          <w:cs/>
        </w:rPr>
        <w:t>ทรัพย์สินของรัฐที่ไม่ได้ใช้หาผลประโยชน์</w:t>
      </w:r>
      <w:r w:rsidRPr="00687F49">
        <w:rPr>
          <w:rFonts w:ascii="TH SarabunIT๙" w:eastAsia="Times New Roman" w:hAnsi="TH SarabunIT๙" w:cs="TH SarabunIT๙"/>
          <w:sz w:val="36"/>
          <w:szCs w:val="36"/>
        </w:rPr>
        <w:br/>
        <w:t xml:space="preserve">           4. </w:t>
      </w:r>
      <w:r w:rsidRPr="00687F49">
        <w:rPr>
          <w:rFonts w:ascii="TH SarabunIT๙" w:eastAsia="Times New Roman" w:hAnsi="TH SarabunIT๙" w:cs="TH SarabunIT๙"/>
          <w:sz w:val="36"/>
          <w:szCs w:val="36"/>
          <w:cs/>
        </w:rPr>
        <w:t>ที่ทำการองค์การสหประชาชาติ หรือองค์การระหว่างประเทศอื่น ๆ  </w:t>
      </w:r>
      <w:r w:rsidRPr="00687F49">
        <w:rPr>
          <w:rFonts w:ascii="TH SarabunIT๙" w:eastAsia="Times New Roman" w:hAnsi="TH SarabunIT๙" w:cs="TH SarabunIT๙"/>
          <w:sz w:val="36"/>
          <w:szCs w:val="36"/>
        </w:rPr>
        <w:br/>
        <w:t xml:space="preserve">           5. </w:t>
      </w:r>
      <w:r w:rsidRPr="00687F49">
        <w:rPr>
          <w:rFonts w:ascii="TH SarabunIT๙" w:eastAsia="Times New Roman" w:hAnsi="TH SarabunIT๙" w:cs="TH SarabunIT๙"/>
          <w:sz w:val="36"/>
          <w:szCs w:val="36"/>
          <w:cs/>
        </w:rPr>
        <w:t>สถานทูต หรือสถานกงสุลต่างประเทศ</w:t>
      </w:r>
      <w:r w:rsidRPr="00687F49">
        <w:rPr>
          <w:rFonts w:ascii="TH SarabunIT๙" w:eastAsia="Times New Roman" w:hAnsi="TH SarabunIT๙" w:cs="TH SarabunIT๙"/>
          <w:sz w:val="36"/>
          <w:szCs w:val="36"/>
        </w:rPr>
        <w:br/>
        <w:t xml:space="preserve">           6. </w:t>
      </w:r>
      <w:r w:rsidRPr="00687F49">
        <w:rPr>
          <w:rFonts w:ascii="TH SarabunIT๙" w:eastAsia="Times New Roman" w:hAnsi="TH SarabunIT๙" w:cs="TH SarabunIT๙"/>
          <w:sz w:val="36"/>
          <w:szCs w:val="36"/>
          <w:cs/>
        </w:rPr>
        <w:t>ทรัพย์สินของสภากาชาดไทย</w:t>
      </w:r>
      <w:r w:rsidRPr="00687F49">
        <w:rPr>
          <w:rFonts w:ascii="TH SarabunIT๙" w:eastAsia="Times New Roman" w:hAnsi="TH SarabunIT๙" w:cs="TH SarabunIT๙"/>
          <w:sz w:val="36"/>
          <w:szCs w:val="36"/>
        </w:rPr>
        <w:br/>
        <w:t xml:space="preserve">           7. </w:t>
      </w:r>
      <w:proofErr w:type="spellStart"/>
      <w:r w:rsidRPr="00687F49">
        <w:rPr>
          <w:rFonts w:ascii="TH SarabunIT๙" w:eastAsia="Times New Roman" w:hAnsi="TH SarabunIT๙" w:cs="TH SarabunIT๙"/>
          <w:sz w:val="36"/>
          <w:szCs w:val="36"/>
          <w:cs/>
        </w:rPr>
        <w:t>ศาสน</w:t>
      </w:r>
      <w:proofErr w:type="spellEnd"/>
      <w:r w:rsidRPr="00687F49">
        <w:rPr>
          <w:rFonts w:ascii="TH SarabunIT๙" w:eastAsia="Times New Roman" w:hAnsi="TH SarabunIT๙" w:cs="TH SarabunIT๙"/>
          <w:sz w:val="36"/>
          <w:szCs w:val="36"/>
          <w:cs/>
        </w:rPr>
        <w:t>สมบัติที่ไม่ได้หาผลประโยชน์</w:t>
      </w:r>
      <w:r w:rsidRPr="00687F49">
        <w:rPr>
          <w:rFonts w:ascii="TH SarabunIT๙" w:eastAsia="Times New Roman" w:hAnsi="TH SarabunIT๙" w:cs="TH SarabunIT๙"/>
          <w:sz w:val="36"/>
          <w:szCs w:val="36"/>
        </w:rPr>
        <w:br/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           8.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ทรัพย์สินที่ใช้เป็นสุสานสาธารณะ หรือ</w:t>
      </w:r>
      <w:r w:rsidR="003C5DB2">
        <w:rPr>
          <w:rFonts w:ascii="TH SarabunIT๙" w:eastAsia="Times New Roman" w:hAnsi="TH SarabunIT๙" w:cs="TH SarabunIT๙" w:hint="cs"/>
          <w:color w:val="000000"/>
          <w:sz w:val="36"/>
          <w:szCs w:val="36"/>
          <w:cs/>
        </w:rPr>
        <w:t xml:space="preserve"> </w:t>
      </w:r>
      <w:proofErr w:type="spellStart"/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ฌาปน</w:t>
      </w:r>
      <w:proofErr w:type="spellEnd"/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สถานสาธารณะ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  9.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มูลนิธิหรือองค์การที่ประกอบกิจการสาธารณะ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  10.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ทรัพย์สินของเอกชน ที่ใช้เพื่อสาธารณประโยชน์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  11.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ทรัพย์ส่วนกลางของอาคารชุด และหมู่บ้านจัดสรร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br/>
        <w:t xml:space="preserve">           12. </w:t>
      </w: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  <w:cs/>
        </w:rPr>
        <w:t>ที่ดินนิคมอุตสาหกรรม</w:t>
      </w:r>
    </w:p>
    <w:p w:rsidR="005A5EBE" w:rsidRPr="003C771C" w:rsidRDefault="005A5EBE" w:rsidP="006B07AE">
      <w:pPr>
        <w:shd w:val="clear" w:color="auto" w:fill="FFFFFF"/>
        <w:spacing w:before="300" w:line="420" w:lineRule="atLeast"/>
        <w:textAlignment w:val="top"/>
        <w:rPr>
          <w:rFonts w:ascii="TH SarabunIT๙" w:eastAsia="Times New Roman" w:hAnsi="TH SarabunIT๙" w:cs="TH SarabunIT๙"/>
          <w:i/>
          <w:iCs/>
          <w:sz w:val="40"/>
          <w:szCs w:val="40"/>
        </w:rPr>
      </w:pPr>
      <w:r w:rsidRPr="00594CE6">
        <w:rPr>
          <w:rFonts w:ascii="TH SarabunIT๙" w:eastAsia="Times New Roman" w:hAnsi="TH SarabunIT๙" w:cs="TH SarabunIT๙"/>
          <w:color w:val="000000"/>
          <w:sz w:val="36"/>
          <w:szCs w:val="36"/>
        </w:rPr>
        <w:t> </w:t>
      </w:r>
      <w:r w:rsidR="003C771C">
        <w:rPr>
          <w:rFonts w:ascii="TH SarabunIT๙" w:eastAsia="Times New Roman" w:hAnsi="TH SarabunIT๙" w:cs="TH SarabunIT๙"/>
          <w:color w:val="000000"/>
          <w:sz w:val="36"/>
          <w:szCs w:val="36"/>
        </w:rPr>
        <w:t xml:space="preserve"> </w:t>
      </w:r>
      <w:hyperlink r:id="rId16" w:tgtFrame="_blank" w:history="1">
        <w:r w:rsidRPr="003C771C">
          <w:rPr>
            <w:rFonts w:ascii="TH SarabunIT๙" w:eastAsia="Times New Roman" w:hAnsi="TH SarabunIT๙" w:cs="TH SarabunIT๙"/>
            <w:i/>
            <w:iCs/>
            <w:sz w:val="40"/>
            <w:szCs w:val="40"/>
            <w:u w:val="single"/>
            <w:cs/>
          </w:rPr>
          <w:t>ราชกิจจา</w:t>
        </w:r>
        <w:proofErr w:type="spellStart"/>
        <w:r w:rsidRPr="003C771C">
          <w:rPr>
            <w:rFonts w:ascii="TH SarabunIT๙" w:eastAsia="Times New Roman" w:hAnsi="TH SarabunIT๙" w:cs="TH SarabunIT๙"/>
            <w:i/>
            <w:iCs/>
            <w:sz w:val="40"/>
            <w:szCs w:val="40"/>
            <w:u w:val="single"/>
            <w:cs/>
          </w:rPr>
          <w:t>นุเบกษา</w:t>
        </w:r>
        <w:proofErr w:type="spellEnd"/>
      </w:hyperlink>
      <w:r w:rsidRPr="003C771C">
        <w:rPr>
          <w:rFonts w:ascii="TH SarabunIT๙" w:eastAsia="Times New Roman" w:hAnsi="TH SarabunIT๙" w:cs="TH SarabunIT๙"/>
          <w:i/>
          <w:iCs/>
          <w:sz w:val="40"/>
          <w:szCs w:val="40"/>
        </w:rPr>
        <w:t>, </w:t>
      </w:r>
      <w:hyperlink r:id="rId17" w:tgtFrame="_blank" w:history="1">
        <w:r w:rsidRPr="003C771C">
          <w:rPr>
            <w:rFonts w:ascii="TH SarabunIT๙" w:eastAsia="Times New Roman" w:hAnsi="TH SarabunIT๙" w:cs="TH SarabunIT๙"/>
            <w:i/>
            <w:iCs/>
            <w:sz w:val="40"/>
            <w:szCs w:val="40"/>
            <w:u w:val="single"/>
            <w:cs/>
          </w:rPr>
          <w:t>สำนักงานเศรษฐกิจการคลัง</w:t>
        </w:r>
      </w:hyperlink>
      <w:r w:rsidR="003C771C" w:rsidRPr="003C771C">
        <w:rPr>
          <w:rFonts w:ascii="TH SarabunIT๙" w:eastAsia="Times New Roman" w:hAnsi="TH SarabunIT๙" w:cs="TH SarabunIT๙"/>
          <w:i/>
          <w:iCs/>
          <w:sz w:val="40"/>
          <w:szCs w:val="40"/>
        </w:rPr>
        <w:t xml:space="preserve">  </w:t>
      </w:r>
      <w:r w:rsidR="003C771C" w:rsidRPr="003C771C">
        <w:rPr>
          <w:rFonts w:ascii="TH SarabunIT๙" w:eastAsia="Times New Roman" w:hAnsi="TH SarabunIT๙" w:cs="TH SarabunIT๙" w:hint="cs"/>
          <w:i/>
          <w:iCs/>
          <w:sz w:val="40"/>
          <w:szCs w:val="40"/>
          <w:cs/>
        </w:rPr>
        <w:t>12  มีนาคม  2562</w:t>
      </w:r>
    </w:p>
    <w:p w:rsidR="003C771C" w:rsidRDefault="003C771C" w:rsidP="005A5EBE">
      <w:pPr>
        <w:shd w:val="clear" w:color="auto" w:fill="FFFFFF"/>
        <w:spacing w:line="420" w:lineRule="atLeast"/>
        <w:textAlignment w:val="top"/>
        <w:rPr>
          <w:rFonts w:ascii="TH SarabunIT๙" w:eastAsia="Times New Roman" w:hAnsi="TH SarabunIT๙" w:cs="TH SarabunIT๙"/>
          <w:color w:val="000000"/>
          <w:sz w:val="36"/>
          <w:szCs w:val="36"/>
        </w:rPr>
      </w:pPr>
    </w:p>
    <w:p w:rsidR="003D75E1" w:rsidRDefault="003D75E1" w:rsidP="003D75E1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40"/>
          <w:szCs w:val="40"/>
        </w:rPr>
      </w:pPr>
      <w:r w:rsidRPr="003D75E1">
        <w:rPr>
          <w:rFonts w:ascii="TH SarabunIT๙" w:eastAsia="Times New Roman" w:hAnsi="TH SarabunIT๙" w:cs="TH SarabunIT๙" w:hint="cs"/>
          <w:color w:val="000000"/>
          <w:sz w:val="40"/>
          <w:szCs w:val="40"/>
          <w:cs/>
        </w:rPr>
        <w:t>ติดต่อสอบถามข้อมูลเพิ่มเติมได้ที่</w:t>
      </w:r>
      <w:r>
        <w:rPr>
          <w:rFonts w:ascii="TH SarabunIT๙" w:eastAsia="Times New Roman" w:hAnsi="TH SarabunIT๙" w:cs="TH SarabunIT๙" w:hint="cs"/>
          <w:color w:val="000000"/>
          <w:sz w:val="40"/>
          <w:szCs w:val="40"/>
          <w:cs/>
        </w:rPr>
        <w:t xml:space="preserve">    </w:t>
      </w:r>
      <w:r w:rsidRPr="003D75E1">
        <w:rPr>
          <w:rFonts w:ascii="TH SarabunIT๙" w:eastAsia="Times New Roman" w:hAnsi="TH SarabunIT๙" w:cs="TH SarabunIT๙" w:hint="cs"/>
          <w:color w:val="000000"/>
          <w:sz w:val="40"/>
          <w:szCs w:val="40"/>
          <w:cs/>
        </w:rPr>
        <w:t xml:space="preserve">กองคลังเทศบาลตำบลวาปีปทุม  </w:t>
      </w:r>
    </w:p>
    <w:p w:rsidR="003D75E1" w:rsidRDefault="003D75E1" w:rsidP="003D75E1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40"/>
          <w:szCs w:val="40"/>
        </w:rPr>
      </w:pPr>
      <w:r>
        <w:rPr>
          <w:rFonts w:ascii="TH SarabunIT๙" w:eastAsia="Times New Roman" w:hAnsi="TH SarabunIT๙" w:cs="TH SarabunIT๙" w:hint="cs"/>
          <w:color w:val="000000"/>
          <w:sz w:val="40"/>
          <w:szCs w:val="40"/>
          <w:cs/>
        </w:rPr>
        <w:t>โทร.  043 799  402 ต่อ 109</w:t>
      </w:r>
    </w:p>
    <w:p w:rsidR="003D75E1" w:rsidRPr="003D75E1" w:rsidRDefault="003D75E1" w:rsidP="003D75E1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 w:hint="cs"/>
          <w:color w:val="000000"/>
          <w:sz w:val="40"/>
          <w:szCs w:val="40"/>
          <w:cs/>
        </w:rPr>
      </w:pPr>
    </w:p>
    <w:p w:rsidR="003D75E1" w:rsidRDefault="003D75E1" w:rsidP="003D75E1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40"/>
          <w:szCs w:val="40"/>
        </w:rPr>
      </w:pPr>
      <w:r w:rsidRPr="003D75E1">
        <w:rPr>
          <w:rFonts w:ascii="TH SarabunIT๙" w:eastAsia="Times New Roman" w:hAnsi="TH SarabunIT๙" w:cs="TH SarabunIT๙" w:hint="cs"/>
          <w:color w:val="000000"/>
          <w:sz w:val="40"/>
          <w:szCs w:val="40"/>
          <w:cs/>
        </w:rPr>
        <w:t>นาง</w:t>
      </w:r>
      <w:proofErr w:type="spellStart"/>
      <w:r w:rsidRPr="003D75E1">
        <w:rPr>
          <w:rFonts w:ascii="TH SarabunIT๙" w:eastAsia="Times New Roman" w:hAnsi="TH SarabunIT๙" w:cs="TH SarabunIT๙" w:hint="cs"/>
          <w:color w:val="000000"/>
          <w:sz w:val="40"/>
          <w:szCs w:val="40"/>
          <w:cs/>
        </w:rPr>
        <w:t>พีรญา</w:t>
      </w:r>
      <w:proofErr w:type="spellEnd"/>
      <w:r w:rsidRPr="003D75E1">
        <w:rPr>
          <w:rFonts w:ascii="TH SarabunIT๙" w:eastAsia="Times New Roman" w:hAnsi="TH SarabunIT๙" w:cs="TH SarabunIT๙" w:hint="cs"/>
          <w:color w:val="000000"/>
          <w:sz w:val="40"/>
          <w:szCs w:val="40"/>
          <w:cs/>
        </w:rPr>
        <w:t xml:space="preserve">  อนุอัน    ผู้อำนวยการกองคลัง   โทร  082 847 015 6</w:t>
      </w:r>
    </w:p>
    <w:p w:rsidR="003D75E1" w:rsidRPr="003D75E1" w:rsidRDefault="003D75E1" w:rsidP="003D75E1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40"/>
          <w:szCs w:val="40"/>
        </w:rPr>
      </w:pPr>
    </w:p>
    <w:p w:rsidR="003D75E1" w:rsidRDefault="003D75E1" w:rsidP="003D75E1">
      <w:pPr>
        <w:shd w:val="clear" w:color="auto" w:fill="FFFFFF"/>
        <w:spacing w:after="0" w:line="420" w:lineRule="atLeast"/>
        <w:textAlignment w:val="top"/>
        <w:rPr>
          <w:rFonts w:ascii="TH SarabunIT๙" w:eastAsia="Times New Roman" w:hAnsi="TH SarabunIT๙" w:cs="TH SarabunIT๙"/>
          <w:color w:val="000000"/>
          <w:sz w:val="40"/>
          <w:szCs w:val="40"/>
        </w:rPr>
      </w:pPr>
      <w:r w:rsidRPr="003D75E1">
        <w:rPr>
          <w:rFonts w:ascii="TH SarabunIT๙" w:eastAsia="Times New Roman" w:hAnsi="TH SarabunIT๙" w:cs="TH SarabunIT๙" w:hint="cs"/>
          <w:color w:val="000000"/>
          <w:sz w:val="40"/>
          <w:szCs w:val="40"/>
          <w:cs/>
        </w:rPr>
        <w:t>นางมุกดา  ชัยยศ     หัวหน้าฝ่ายพัฒนารายได้   โทร .089 283 161 9</w:t>
      </w:r>
    </w:p>
    <w:p w:rsidR="00594CE6" w:rsidRPr="00594CE6" w:rsidRDefault="006B07AE" w:rsidP="00150139">
      <w:pPr>
        <w:shd w:val="clear" w:color="auto" w:fill="FFFFFF"/>
        <w:spacing w:after="0" w:line="420" w:lineRule="atLeast"/>
        <w:jc w:val="center"/>
        <w:textAlignment w:val="top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imes New Roman" w:hAnsi="TH SarabunIT๙" w:cs="TH SarabunIT๙"/>
          <w:color w:val="000000"/>
          <w:sz w:val="40"/>
          <w:szCs w:val="40"/>
        </w:rPr>
        <w:t>………………………………………………………………………………..</w:t>
      </w:r>
    </w:p>
    <w:sectPr w:rsidR="00594CE6" w:rsidRPr="00594CE6" w:rsidSect="00616006">
      <w:pgSz w:w="11906" w:h="16838"/>
      <w:pgMar w:top="1440" w:right="1191" w:bottom="130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983B6A"/>
    <w:multiLevelType w:val="multilevel"/>
    <w:tmpl w:val="29A2B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A0117D"/>
    <w:multiLevelType w:val="hybridMultilevel"/>
    <w:tmpl w:val="E072F904"/>
    <w:lvl w:ilvl="0" w:tplc="4ECC6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EBE"/>
    <w:rsid w:val="00150139"/>
    <w:rsid w:val="00240113"/>
    <w:rsid w:val="003C5DB2"/>
    <w:rsid w:val="003C771C"/>
    <w:rsid w:val="003D75E1"/>
    <w:rsid w:val="00594CE6"/>
    <w:rsid w:val="005A5EBE"/>
    <w:rsid w:val="005D7831"/>
    <w:rsid w:val="00616006"/>
    <w:rsid w:val="00687F49"/>
    <w:rsid w:val="006B07AE"/>
    <w:rsid w:val="006E18CD"/>
    <w:rsid w:val="00770E48"/>
    <w:rsid w:val="007E4B03"/>
    <w:rsid w:val="00883945"/>
    <w:rsid w:val="00A7718B"/>
    <w:rsid w:val="00B23085"/>
    <w:rsid w:val="00B54720"/>
    <w:rsid w:val="00BE5D81"/>
    <w:rsid w:val="00C06F17"/>
    <w:rsid w:val="00F26167"/>
    <w:rsid w:val="00F9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304302-103F-403E-AF9F-7053E7C81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A5EBE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A5EBE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5A5EBE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5A5EBE"/>
    <w:rPr>
      <w:rFonts w:ascii="Angsana New" w:eastAsia="Times New Roman" w:hAnsi="Angsana New" w:cs="Angsana New"/>
      <w:b/>
      <w:bCs/>
      <w:sz w:val="27"/>
      <w:szCs w:val="27"/>
    </w:rPr>
  </w:style>
  <w:style w:type="character" w:styleId="a3">
    <w:name w:val="Strong"/>
    <w:basedOn w:val="a0"/>
    <w:uiPriority w:val="22"/>
    <w:qFormat/>
    <w:rsid w:val="005A5EBE"/>
    <w:rPr>
      <w:b/>
      <w:bCs/>
    </w:rPr>
  </w:style>
  <w:style w:type="character" w:styleId="a4">
    <w:name w:val="Hyperlink"/>
    <w:basedOn w:val="a0"/>
    <w:uiPriority w:val="99"/>
    <w:semiHidden/>
    <w:unhideWhenUsed/>
    <w:rsid w:val="005A5EBE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5A5EB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6">
    <w:name w:val="Emphasis"/>
    <w:basedOn w:val="a0"/>
    <w:uiPriority w:val="20"/>
    <w:qFormat/>
    <w:rsid w:val="005A5EBE"/>
    <w:rPr>
      <w:i/>
      <w:iCs/>
    </w:rPr>
  </w:style>
  <w:style w:type="paragraph" w:styleId="a7">
    <w:name w:val="List Paragraph"/>
    <w:basedOn w:val="a"/>
    <w:uiPriority w:val="34"/>
    <w:qFormat/>
    <w:rsid w:val="006160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58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1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43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9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0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84602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single" w:sz="12" w:space="15" w:color="F7E7C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37914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24699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06183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8032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03793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83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947039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28065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54432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23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602716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161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02218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27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032821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02333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55867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653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26456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0429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38017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94205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73875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80502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9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880403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93769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91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6134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24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765373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351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841011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681928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65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73199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00948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731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44782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81222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85438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28914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single" w:sz="12" w:space="15" w:color="F7E7C5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58407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831300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489257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16614">
                                      <w:marLeft w:val="90"/>
                                      <w:marRight w:val="9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863591">
                                      <w:marLeft w:val="90"/>
                                      <w:marRight w:val="9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0358194">
                                      <w:marLeft w:val="90"/>
                                      <w:marRight w:val="9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8758768">
                                      <w:marLeft w:val="90"/>
                                      <w:marRight w:val="9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4737046">
                                      <w:marLeft w:val="90"/>
                                      <w:marRight w:val="9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7986576">
                                      <w:marLeft w:val="90"/>
                                      <w:marRight w:val="9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233485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397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222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804459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9302799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2440">
          <w:marLeft w:val="0"/>
          <w:marRight w:val="0"/>
          <w:marTop w:val="0"/>
          <w:marBottom w:val="0"/>
          <w:divBdr>
            <w:top w:val="single" w:sz="6" w:space="15" w:color="CCCCCC"/>
            <w:left w:val="single" w:sz="6" w:space="15" w:color="CCCCCC"/>
            <w:bottom w:val="single" w:sz="6" w:space="15" w:color="CCCCCC"/>
            <w:right w:val="single" w:sz="6" w:space="15" w:color="CCCCCC"/>
          </w:divBdr>
          <w:divsChild>
            <w:div w:id="599217540">
              <w:marLeft w:val="0"/>
              <w:marRight w:val="0"/>
              <w:marTop w:val="0"/>
              <w:marBottom w:val="0"/>
              <w:divBdr>
                <w:top w:val="single" w:sz="6" w:space="14" w:color="CCCCCC"/>
                <w:left w:val="single" w:sz="6" w:space="14" w:color="CCCCCC"/>
                <w:bottom w:val="single" w:sz="6" w:space="14" w:color="CCCCCC"/>
                <w:right w:val="single" w:sz="6" w:space="14" w:color="CCCCCC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fpo.go.th/main/getattachment/General-information-public-service/%E0%B8%9B%E0%B8%A3%E0%B8%B0%E0%B8%8A%E0%B8%B2%E0%B8%8A%E0%B8%99%E0%B8%84%E0%B8%A7%E0%B8%A3%E0%B8%A3%E0%B8%B9%E0%B9%89/%E0%B8%A0%E0%B8%B2%E0%B8%A9%E0%B8%B5%E0%B8%97%E0%B8%B5%E0%B9%88%E0%B8%94%E0%B8%B4%E0%B8%99%E0%B9%81%E0%B8%A5%E0%B8%B0%E0%B8%AA%E0%B8%B4%E0%B9%88%E0%B8%87%E0%B8%9B%E0%B8%A5%E0%B8%B9%E0%B8%81%E0%B8%AA%E0%B8%A3%E0%B9%89%E0%B8%B2%E0%B8%87/Land-Building-tax.pdf.aspx?lang=th-TH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atchakitcha.soc.go.th/DATA/PDF/2562/A/030/T_0021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money.kapook.com/view200995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1128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7546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2019-06-21T04:12:00Z</dcterms:created>
  <dcterms:modified xsi:type="dcterms:W3CDTF">2019-06-21T04:26:00Z</dcterms:modified>
</cp:coreProperties>
</file>